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45" w:rsidRPr="00123FA0" w:rsidRDefault="00F06645" w:rsidP="00F06645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06645" w:rsidRPr="00123FA0" w:rsidTr="00AD4915">
        <w:tc>
          <w:tcPr>
            <w:tcW w:w="3284" w:type="dxa"/>
          </w:tcPr>
          <w:p w:rsidR="00F06645" w:rsidRPr="00123FA0" w:rsidRDefault="00F06645" w:rsidP="00AD4915">
            <w:pPr>
              <w:jc w:val="center"/>
            </w:pPr>
          </w:p>
        </w:tc>
        <w:tc>
          <w:tcPr>
            <w:tcW w:w="3285" w:type="dxa"/>
          </w:tcPr>
          <w:p w:rsidR="00F06645" w:rsidRPr="00123FA0" w:rsidRDefault="00F06645" w:rsidP="00AD4915">
            <w:pPr>
              <w:jc w:val="center"/>
            </w:pPr>
          </w:p>
        </w:tc>
        <w:tc>
          <w:tcPr>
            <w:tcW w:w="3285" w:type="dxa"/>
          </w:tcPr>
          <w:p w:rsidR="00F06645" w:rsidRPr="00123FA0" w:rsidRDefault="00F06645" w:rsidP="00AD4915">
            <w:pPr>
              <w:jc w:val="center"/>
            </w:pPr>
            <w:r w:rsidRPr="00123FA0">
              <w:t>«РАССМОТРЕНО»</w:t>
            </w:r>
          </w:p>
          <w:p w:rsidR="005669D8" w:rsidRPr="00123FA0" w:rsidRDefault="00F06645" w:rsidP="00AD4915">
            <w:pPr>
              <w:jc w:val="center"/>
            </w:pPr>
            <w:r w:rsidRPr="00123FA0">
              <w:t xml:space="preserve">на заседании </w:t>
            </w:r>
          </w:p>
          <w:p w:rsidR="005669D8" w:rsidRPr="00123FA0" w:rsidRDefault="00EE655A" w:rsidP="00AD4915">
            <w:pPr>
              <w:jc w:val="center"/>
            </w:pPr>
            <w:r w:rsidRPr="00123FA0">
              <w:t xml:space="preserve">Городского </w:t>
            </w:r>
          </w:p>
          <w:p w:rsidR="00F06645" w:rsidRPr="00123FA0" w:rsidRDefault="00EE655A" w:rsidP="00AD4915">
            <w:pPr>
              <w:jc w:val="center"/>
            </w:pPr>
            <w:r w:rsidRPr="00123FA0">
              <w:t>методического совета</w:t>
            </w:r>
          </w:p>
          <w:p w:rsidR="00F06645" w:rsidRPr="00123FA0" w:rsidRDefault="00EE655A" w:rsidP="000A588B">
            <w:pPr>
              <w:jc w:val="center"/>
            </w:pPr>
            <w:r w:rsidRPr="00123FA0">
              <w:t xml:space="preserve"> </w:t>
            </w:r>
            <w:r w:rsidR="00F06645" w:rsidRPr="00123FA0">
              <w:t>«</w:t>
            </w:r>
            <w:r w:rsidR="000A588B" w:rsidRPr="00123FA0">
              <w:t>__</w:t>
            </w:r>
            <w:r w:rsidR="00F06645" w:rsidRPr="00123FA0">
              <w:t xml:space="preserve">» </w:t>
            </w:r>
            <w:r w:rsidR="000A588B" w:rsidRPr="00123FA0">
              <w:t>____________</w:t>
            </w:r>
            <w:r w:rsidR="00F06645" w:rsidRPr="00123FA0">
              <w:t xml:space="preserve"> 20</w:t>
            </w:r>
            <w:r w:rsidR="00F06645" w:rsidRPr="00123FA0">
              <w:rPr>
                <w:u w:val="single"/>
              </w:rPr>
              <w:t>1</w:t>
            </w:r>
            <w:r w:rsidRPr="00123FA0">
              <w:rPr>
                <w:u w:val="single"/>
              </w:rPr>
              <w:t>6</w:t>
            </w:r>
            <w:r w:rsidR="00F06645" w:rsidRPr="00123FA0">
              <w:t>г.</w:t>
            </w:r>
          </w:p>
        </w:tc>
      </w:tr>
    </w:tbl>
    <w:p w:rsidR="00F06645" w:rsidRDefault="00F06645" w:rsidP="00F06645">
      <w:pPr>
        <w:jc w:val="center"/>
      </w:pPr>
    </w:p>
    <w:p w:rsidR="00F06645" w:rsidRDefault="00F06645" w:rsidP="00F06645">
      <w:pPr>
        <w:jc w:val="center"/>
      </w:pPr>
    </w:p>
    <w:p w:rsidR="00F06645" w:rsidRDefault="00F06645" w:rsidP="00F06645">
      <w:pPr>
        <w:jc w:val="center"/>
      </w:pPr>
    </w:p>
    <w:p w:rsidR="00F06645" w:rsidRDefault="00F06645" w:rsidP="00F06645">
      <w:pPr>
        <w:jc w:val="center"/>
      </w:pPr>
    </w:p>
    <w:p w:rsidR="00F06645" w:rsidRDefault="00F06645" w:rsidP="00F06645">
      <w:pPr>
        <w:jc w:val="center"/>
      </w:pPr>
    </w:p>
    <w:p w:rsidR="00F06645" w:rsidRDefault="00F06645" w:rsidP="00F06645">
      <w:pPr>
        <w:jc w:val="center"/>
      </w:pPr>
    </w:p>
    <w:p w:rsidR="00F06645" w:rsidRPr="005F5F58" w:rsidRDefault="005F5F58" w:rsidP="00F06645">
      <w:pPr>
        <w:jc w:val="center"/>
        <w:rPr>
          <w:b/>
          <w:i/>
          <w:sz w:val="44"/>
          <w:szCs w:val="44"/>
          <w:u w:val="single"/>
        </w:rPr>
      </w:pPr>
      <w:r w:rsidRPr="005F5F58">
        <w:rPr>
          <w:b/>
          <w:i/>
          <w:sz w:val="44"/>
          <w:szCs w:val="44"/>
          <w:u w:val="single"/>
        </w:rPr>
        <w:t>ПРОЕКТ</w:t>
      </w:r>
    </w:p>
    <w:p w:rsidR="00F06645" w:rsidRDefault="00F06645" w:rsidP="00F06645">
      <w:pPr>
        <w:jc w:val="center"/>
      </w:pPr>
    </w:p>
    <w:p w:rsidR="00F06645" w:rsidRDefault="00F06645" w:rsidP="00F06645">
      <w:pPr>
        <w:jc w:val="center"/>
      </w:pPr>
    </w:p>
    <w:p w:rsidR="00F06645" w:rsidRDefault="00F06645" w:rsidP="00F06645">
      <w:pPr>
        <w:jc w:val="center"/>
      </w:pPr>
    </w:p>
    <w:p w:rsidR="00F06645" w:rsidRDefault="00F06645" w:rsidP="00F06645">
      <w:pPr>
        <w:jc w:val="center"/>
        <w:rPr>
          <w:b/>
          <w:sz w:val="56"/>
        </w:rPr>
      </w:pPr>
      <w:r>
        <w:rPr>
          <w:b/>
          <w:sz w:val="56"/>
        </w:rPr>
        <w:t>Методические р</w:t>
      </w:r>
      <w:r w:rsidRPr="00023CAC">
        <w:rPr>
          <w:b/>
          <w:sz w:val="56"/>
        </w:rPr>
        <w:t xml:space="preserve">екомендации по </w:t>
      </w:r>
      <w:r>
        <w:rPr>
          <w:b/>
          <w:sz w:val="56"/>
        </w:rPr>
        <w:t xml:space="preserve">разработке, экспертизе и утверждению рабочих программ учебных предметов (курсов) </w:t>
      </w: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b/>
          <w:sz w:val="56"/>
        </w:rPr>
      </w:pPr>
    </w:p>
    <w:p w:rsidR="00F06645" w:rsidRDefault="00F06645" w:rsidP="00F06645">
      <w:pPr>
        <w:jc w:val="center"/>
        <w:rPr>
          <w:sz w:val="32"/>
          <w:szCs w:val="32"/>
        </w:rPr>
      </w:pPr>
    </w:p>
    <w:p w:rsidR="00F06645" w:rsidRDefault="00F06645" w:rsidP="00F06645">
      <w:pPr>
        <w:jc w:val="center"/>
        <w:rPr>
          <w:sz w:val="32"/>
          <w:szCs w:val="32"/>
        </w:rPr>
      </w:pPr>
    </w:p>
    <w:p w:rsidR="00F06645" w:rsidRDefault="00F06645" w:rsidP="00F06645">
      <w:pPr>
        <w:jc w:val="center"/>
        <w:rPr>
          <w:sz w:val="32"/>
          <w:szCs w:val="32"/>
        </w:rPr>
      </w:pPr>
    </w:p>
    <w:p w:rsidR="00F06645" w:rsidRDefault="00F06645" w:rsidP="00F06645">
      <w:pPr>
        <w:jc w:val="center"/>
        <w:rPr>
          <w:sz w:val="32"/>
          <w:szCs w:val="32"/>
        </w:rPr>
      </w:pPr>
    </w:p>
    <w:p w:rsidR="00F06645" w:rsidRDefault="00F06645" w:rsidP="00F06645">
      <w:pPr>
        <w:jc w:val="center"/>
        <w:rPr>
          <w:sz w:val="32"/>
          <w:szCs w:val="32"/>
        </w:rPr>
      </w:pPr>
    </w:p>
    <w:p w:rsidR="00F06645" w:rsidRDefault="00F06645" w:rsidP="00F06645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Новотроицк</w:t>
      </w:r>
    </w:p>
    <w:p w:rsidR="00F06645" w:rsidRDefault="00F06645" w:rsidP="00F06645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32ECA">
        <w:rPr>
          <w:sz w:val="32"/>
          <w:szCs w:val="32"/>
        </w:rPr>
        <w:t>6</w:t>
      </w:r>
      <w:r>
        <w:rPr>
          <w:sz w:val="32"/>
          <w:szCs w:val="32"/>
        </w:rPr>
        <w:t>г.</w:t>
      </w:r>
    </w:p>
    <w:p w:rsidR="00331EC8" w:rsidRDefault="00331EC8" w:rsidP="009126FE">
      <w:pPr>
        <w:jc w:val="center"/>
        <w:rPr>
          <w:b/>
          <w:sz w:val="28"/>
          <w:szCs w:val="28"/>
        </w:rPr>
      </w:pPr>
    </w:p>
    <w:p w:rsidR="00837944" w:rsidRPr="0092259A" w:rsidRDefault="00837944" w:rsidP="009126FE">
      <w:pPr>
        <w:jc w:val="center"/>
        <w:rPr>
          <w:b/>
          <w:sz w:val="28"/>
          <w:szCs w:val="28"/>
        </w:rPr>
      </w:pPr>
      <w:r w:rsidRPr="0092259A">
        <w:rPr>
          <w:b/>
          <w:sz w:val="28"/>
          <w:szCs w:val="28"/>
        </w:rPr>
        <w:t xml:space="preserve">Методические рекомендации по </w:t>
      </w:r>
      <w:r w:rsidR="00F06645">
        <w:rPr>
          <w:b/>
          <w:sz w:val="28"/>
          <w:szCs w:val="28"/>
        </w:rPr>
        <w:t xml:space="preserve">разработке, экспертизе и утверждению </w:t>
      </w:r>
    </w:p>
    <w:p w:rsidR="00837944" w:rsidRPr="0092259A" w:rsidRDefault="00837944" w:rsidP="009126FE">
      <w:pPr>
        <w:jc w:val="center"/>
        <w:rPr>
          <w:b/>
          <w:sz w:val="28"/>
          <w:szCs w:val="28"/>
        </w:rPr>
      </w:pPr>
      <w:r w:rsidRPr="0092259A">
        <w:rPr>
          <w:b/>
          <w:sz w:val="28"/>
          <w:szCs w:val="28"/>
        </w:rPr>
        <w:t>рабочих программ учебных предметов (курсов)</w:t>
      </w:r>
    </w:p>
    <w:p w:rsidR="00837944" w:rsidRPr="0092259A" w:rsidRDefault="00837944" w:rsidP="009126FE">
      <w:pPr>
        <w:jc w:val="center"/>
        <w:rPr>
          <w:b/>
          <w:sz w:val="28"/>
          <w:szCs w:val="28"/>
        </w:rPr>
      </w:pPr>
    </w:p>
    <w:p w:rsidR="00AE172B" w:rsidRDefault="001A1C18" w:rsidP="009126FE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1A1C18">
        <w:rPr>
          <w:sz w:val="28"/>
          <w:szCs w:val="28"/>
        </w:rPr>
        <w:t xml:space="preserve">Настоящие методические рекомендации по разработке рабочей программы учебного предмета </w:t>
      </w:r>
      <w:r>
        <w:rPr>
          <w:sz w:val="28"/>
          <w:szCs w:val="28"/>
        </w:rPr>
        <w:t>(</w:t>
      </w:r>
      <w:r w:rsidRPr="001A1C18">
        <w:rPr>
          <w:sz w:val="28"/>
          <w:szCs w:val="28"/>
        </w:rPr>
        <w:t>курса</w:t>
      </w:r>
      <w:r>
        <w:rPr>
          <w:sz w:val="28"/>
          <w:szCs w:val="28"/>
        </w:rPr>
        <w:t>)</w:t>
      </w:r>
      <w:r w:rsidRPr="001A1C18">
        <w:rPr>
          <w:sz w:val="28"/>
          <w:szCs w:val="28"/>
        </w:rPr>
        <w:t xml:space="preserve"> в рамках основной общеобразовательной программы (далее – методические рекомендации) разработаны с целью оказания помощи организациям</w:t>
      </w:r>
      <w:r w:rsidR="00274F29">
        <w:rPr>
          <w:sz w:val="28"/>
          <w:szCs w:val="28"/>
        </w:rPr>
        <w:t xml:space="preserve"> и педагогическим работникам</w:t>
      </w:r>
      <w:r w:rsidRPr="001A1C18">
        <w:rPr>
          <w:sz w:val="28"/>
          <w:szCs w:val="28"/>
        </w:rPr>
        <w:t>, реализующим основные общеобразовательные программы начального общего, основного общего и среднего общего образования при разработке рабочих про</w:t>
      </w:r>
      <w:r w:rsidR="003A0A23">
        <w:rPr>
          <w:sz w:val="28"/>
          <w:szCs w:val="28"/>
        </w:rPr>
        <w:t>грамм учебного предмета, курса</w:t>
      </w:r>
      <w:r w:rsidRPr="001A1C18">
        <w:rPr>
          <w:sz w:val="28"/>
          <w:szCs w:val="28"/>
        </w:rPr>
        <w:t>.</w:t>
      </w:r>
      <w:r w:rsidR="00AE172B">
        <w:rPr>
          <w:sz w:val="28"/>
          <w:szCs w:val="28"/>
        </w:rPr>
        <w:t xml:space="preserve"> </w:t>
      </w:r>
    </w:p>
    <w:p w:rsidR="00C1495B" w:rsidRPr="00ED059A" w:rsidRDefault="00AE172B" w:rsidP="00ED059A">
      <w:pPr>
        <w:shd w:val="clear" w:color="auto" w:fill="FFFFFF"/>
        <w:adjustRightInd w:val="0"/>
        <w:ind w:firstLine="709"/>
        <w:jc w:val="both"/>
        <w:rPr>
          <w:color w:val="C00000"/>
          <w:sz w:val="28"/>
          <w:szCs w:val="28"/>
        </w:rPr>
      </w:pPr>
      <w:r w:rsidRPr="00AE172B">
        <w:rPr>
          <w:sz w:val="28"/>
          <w:szCs w:val="28"/>
        </w:rPr>
        <w:t>Согласно нормам Федерального закона от 29.12.2012 № 273-ФЗ «Об образовании в Российской Федерации» рабочая программа учебного предмета, курса, дисциплины (модуля) (далее – рабочая программа) является неотъемлемой частью образовательной программы организации, осуществляющей образовательную деятельность.</w:t>
      </w:r>
      <w:r w:rsidR="00A723A3">
        <w:rPr>
          <w:sz w:val="28"/>
          <w:szCs w:val="28"/>
        </w:rPr>
        <w:t xml:space="preserve"> </w:t>
      </w:r>
      <w:r w:rsidR="00A723A3" w:rsidRPr="009D3D1F">
        <w:rPr>
          <w:sz w:val="28"/>
          <w:szCs w:val="28"/>
        </w:rPr>
        <w:t xml:space="preserve">Разработка общеобразовательной программы и ее реализация, определяются также Порядком 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="00A723A3" w:rsidRPr="009D3D1F">
        <w:rPr>
          <w:sz w:val="28"/>
          <w:szCs w:val="28"/>
        </w:rPr>
        <w:t>Минобрнауки</w:t>
      </w:r>
      <w:proofErr w:type="spellEnd"/>
      <w:r w:rsidR="00A723A3" w:rsidRPr="009D3D1F">
        <w:rPr>
          <w:sz w:val="28"/>
          <w:szCs w:val="28"/>
        </w:rPr>
        <w:t xml:space="preserve"> России от 30.08.2013  №1015</w:t>
      </w:r>
      <w:r w:rsidR="00A723A3">
        <w:rPr>
          <w:sz w:val="28"/>
          <w:szCs w:val="28"/>
        </w:rPr>
        <w:t xml:space="preserve">. </w:t>
      </w:r>
      <w:r w:rsidR="00A723A3" w:rsidRPr="009D3D1F">
        <w:rPr>
          <w:sz w:val="28"/>
          <w:szCs w:val="28"/>
        </w:rPr>
        <w:t>В данном Порядке уточняется, что общеобразовательная программа включает рабочие программы учебных предмет</w:t>
      </w:r>
      <w:r w:rsidR="00A723A3">
        <w:rPr>
          <w:sz w:val="28"/>
          <w:szCs w:val="28"/>
        </w:rPr>
        <w:t>ов, курсов, дисциплин (модулей).</w:t>
      </w:r>
      <w:r w:rsidR="00A723A3" w:rsidRPr="009D3D1F">
        <w:rPr>
          <w:sz w:val="28"/>
          <w:szCs w:val="28"/>
        </w:rPr>
        <w:t xml:space="preserve"> </w:t>
      </w:r>
      <w:r w:rsidR="00ED059A" w:rsidRPr="0092259A">
        <w:rPr>
          <w:sz w:val="28"/>
          <w:szCs w:val="28"/>
        </w:rPr>
        <w:t>Разработка и утверждение рабочих программ учебных курсов и дис</w:t>
      </w:r>
      <w:r w:rsidR="00ED059A" w:rsidRPr="0092259A">
        <w:rPr>
          <w:sz w:val="28"/>
          <w:szCs w:val="28"/>
        </w:rPr>
        <w:softHyphen/>
        <w:t>циплин (модулей) относится к компетенции образовательн</w:t>
      </w:r>
      <w:r w:rsidR="00ED059A">
        <w:rPr>
          <w:sz w:val="28"/>
          <w:szCs w:val="28"/>
        </w:rPr>
        <w:t>ой</w:t>
      </w:r>
      <w:r w:rsidR="00ED059A" w:rsidRPr="0092259A">
        <w:rPr>
          <w:sz w:val="28"/>
          <w:szCs w:val="28"/>
        </w:rPr>
        <w:t xml:space="preserve"> </w:t>
      </w:r>
      <w:r w:rsidR="00ED059A">
        <w:rPr>
          <w:sz w:val="28"/>
          <w:szCs w:val="28"/>
        </w:rPr>
        <w:t>организации</w:t>
      </w:r>
      <w:r w:rsidR="00ED059A" w:rsidRPr="0092259A">
        <w:rPr>
          <w:sz w:val="28"/>
          <w:szCs w:val="28"/>
        </w:rPr>
        <w:t xml:space="preserve"> (п.  7 ст. </w:t>
      </w:r>
      <w:r w:rsidR="00ED059A">
        <w:rPr>
          <w:sz w:val="28"/>
          <w:szCs w:val="28"/>
        </w:rPr>
        <w:t xml:space="preserve">28 п.3 </w:t>
      </w:r>
      <w:r w:rsidR="00ED059A" w:rsidRPr="0092259A">
        <w:rPr>
          <w:sz w:val="28"/>
          <w:szCs w:val="28"/>
        </w:rPr>
        <w:t>Закона РФ «Об образова</w:t>
      </w:r>
      <w:r w:rsidR="00ED059A" w:rsidRPr="0092259A">
        <w:rPr>
          <w:sz w:val="28"/>
          <w:szCs w:val="28"/>
        </w:rPr>
        <w:softHyphen/>
        <w:t>нии»)</w:t>
      </w:r>
      <w:r w:rsidR="00C1495B" w:rsidRPr="007266D2">
        <w:rPr>
          <w:sz w:val="28"/>
          <w:szCs w:val="28"/>
        </w:rPr>
        <w:t>, которая несет ответственность за качество разработки и реализации рабочих программ.</w:t>
      </w:r>
    </w:p>
    <w:p w:rsidR="00C928D4" w:rsidRDefault="00C928D4" w:rsidP="00C928D4">
      <w:pPr>
        <w:ind w:firstLine="709"/>
        <w:jc w:val="both"/>
        <w:rPr>
          <w:sz w:val="28"/>
          <w:szCs w:val="28"/>
        </w:rPr>
      </w:pPr>
      <w:proofErr w:type="gramStart"/>
      <w:r w:rsidRPr="00DE407A">
        <w:rPr>
          <w:bCs/>
          <w:sz w:val="28"/>
          <w:szCs w:val="28"/>
        </w:rPr>
        <w:t>Рабочая программа является локальным (созданным для конкретного образовательного учреждения) и индивидуальным (разработанным учителем для своей деятельности) нормативным документом, входящим в структуру образовательной программы ОУ</w:t>
      </w:r>
      <w:r>
        <w:rPr>
          <w:bCs/>
          <w:sz w:val="28"/>
          <w:szCs w:val="28"/>
        </w:rPr>
        <w:t xml:space="preserve">, </w:t>
      </w:r>
      <w:r w:rsidRPr="007266D2">
        <w:rPr>
          <w:sz w:val="28"/>
          <w:szCs w:val="28"/>
        </w:rPr>
        <w:t>определяющим объем, содержание и последовательность изучения учебного предмета, курса, дисциплины (модуля) в рамках основной общеобразовательной программы</w:t>
      </w:r>
      <w:r w:rsidRPr="00DE407A">
        <w:rPr>
          <w:bCs/>
          <w:sz w:val="28"/>
          <w:szCs w:val="28"/>
        </w:rPr>
        <w:t>.</w:t>
      </w:r>
      <w:proofErr w:type="gramEnd"/>
    </w:p>
    <w:p w:rsidR="007266D2" w:rsidRDefault="007266D2" w:rsidP="007266D2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7266D2">
        <w:rPr>
          <w:sz w:val="28"/>
          <w:szCs w:val="28"/>
        </w:rPr>
        <w:t>Порядок разработки и утверждения рабочей программы, как и в целом образовательной программы, определяется образовательной организацией самостоятельно и закрепляется локальным нормативным актом.</w:t>
      </w:r>
    </w:p>
    <w:p w:rsidR="00187AF8" w:rsidRPr="0082779F" w:rsidRDefault="00187AF8" w:rsidP="007266D2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82779F">
        <w:rPr>
          <w:sz w:val="28"/>
          <w:szCs w:val="28"/>
        </w:rPr>
        <w:t xml:space="preserve">До введения ФЗ «Об образовании в РФ» основой </w:t>
      </w:r>
      <w:r w:rsidR="00092828" w:rsidRPr="0082779F">
        <w:rPr>
          <w:sz w:val="28"/>
          <w:szCs w:val="28"/>
        </w:rPr>
        <w:t xml:space="preserve">для </w:t>
      </w:r>
      <w:r w:rsidRPr="0082779F">
        <w:rPr>
          <w:sz w:val="28"/>
          <w:szCs w:val="28"/>
        </w:rPr>
        <w:t>разработки рабочих программ выступали примерные программы по отдельным учебным предметам</w:t>
      </w:r>
      <w:proofErr w:type="gramStart"/>
      <w:r w:rsidRPr="0082779F">
        <w:rPr>
          <w:sz w:val="28"/>
          <w:szCs w:val="28"/>
        </w:rPr>
        <w:t xml:space="preserve"> К</w:t>
      </w:r>
      <w:proofErr w:type="gramEnd"/>
      <w:r w:rsidRPr="0082779F">
        <w:rPr>
          <w:sz w:val="28"/>
          <w:szCs w:val="28"/>
        </w:rPr>
        <w:t xml:space="preserve">роме того, отдельные авторы или авторские коллективы учебно-методических комплексов (УМК) разработали так называемые авторские программы, отражающие логику содержания УМК. В письме </w:t>
      </w:r>
      <w:proofErr w:type="spellStart"/>
      <w:r w:rsidRPr="0082779F">
        <w:rPr>
          <w:sz w:val="28"/>
          <w:szCs w:val="28"/>
        </w:rPr>
        <w:t>Минобрнауки</w:t>
      </w:r>
      <w:proofErr w:type="spellEnd"/>
      <w:r w:rsidRPr="0082779F">
        <w:rPr>
          <w:sz w:val="28"/>
          <w:szCs w:val="28"/>
        </w:rPr>
        <w:t xml:space="preserve"> России от 19.04.2011 № 03-255 «О введении Федерального государственного образовательного стандарта общего образования» было указано, что авторские программы по учебным предметам, разработанные на основе примерных программ с ориентацией на конкретные учебники и учебные пособия, являются рабочими программами. Вопрос их использования в структуре основной общеобразовательной программы решается на уровне образовательной организации самостоятел</w:t>
      </w:r>
      <w:r w:rsidR="00910414" w:rsidRPr="0082779F">
        <w:rPr>
          <w:sz w:val="28"/>
          <w:szCs w:val="28"/>
        </w:rPr>
        <w:t>ьно.</w:t>
      </w:r>
    </w:p>
    <w:p w:rsidR="00095B6C" w:rsidRDefault="00095B6C" w:rsidP="00095B6C">
      <w:pPr>
        <w:ind w:firstLine="709"/>
        <w:jc w:val="both"/>
        <w:rPr>
          <w:sz w:val="28"/>
          <w:szCs w:val="28"/>
        </w:rPr>
      </w:pPr>
      <w:r w:rsidRPr="00095B6C">
        <w:rPr>
          <w:sz w:val="28"/>
          <w:szCs w:val="28"/>
        </w:rPr>
        <w:t xml:space="preserve">Рабочая программа учебного предмета является компонентом основной общеобразовательной программы (ООП) ОУ и раскрывает </w:t>
      </w:r>
      <w:r w:rsidRPr="00C53470">
        <w:rPr>
          <w:b/>
          <w:sz w:val="28"/>
          <w:szCs w:val="28"/>
        </w:rPr>
        <w:t xml:space="preserve">конкретные </w:t>
      </w:r>
      <w:r w:rsidRPr="00C53470">
        <w:rPr>
          <w:b/>
          <w:sz w:val="28"/>
          <w:szCs w:val="28"/>
        </w:rPr>
        <w:lastRenderedPageBreak/>
        <w:t>условия</w:t>
      </w:r>
      <w:r w:rsidRPr="00095B6C">
        <w:rPr>
          <w:sz w:val="28"/>
          <w:szCs w:val="28"/>
        </w:rPr>
        <w:t xml:space="preserve"> реализации федеральных государственных образовательных стандартов, образовательных потребностей и </w:t>
      </w:r>
      <w:r w:rsidRPr="00C53470">
        <w:rPr>
          <w:b/>
          <w:sz w:val="28"/>
          <w:szCs w:val="28"/>
        </w:rPr>
        <w:t>особенностей обучающихся данного образовательного учреждения.</w:t>
      </w:r>
    </w:p>
    <w:p w:rsidR="00D31C8E" w:rsidRPr="00C94BF4" w:rsidRDefault="00D31C8E" w:rsidP="00D31C8E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C94BF4">
        <w:rPr>
          <w:sz w:val="28"/>
          <w:szCs w:val="28"/>
        </w:rPr>
        <w:t xml:space="preserve">Рабочие программы составляются </w:t>
      </w:r>
      <w:proofErr w:type="gramStart"/>
      <w:r w:rsidRPr="00C94BF4">
        <w:rPr>
          <w:sz w:val="28"/>
          <w:szCs w:val="28"/>
        </w:rPr>
        <w:t>по</w:t>
      </w:r>
      <w:proofErr w:type="gramEnd"/>
      <w:r w:rsidRPr="00C94BF4">
        <w:rPr>
          <w:sz w:val="28"/>
          <w:szCs w:val="28"/>
        </w:rPr>
        <w:t>:</w:t>
      </w:r>
    </w:p>
    <w:p w:rsidR="00D31C8E" w:rsidRDefault="00D31C8E" w:rsidP="00D31C8E">
      <w:pPr>
        <w:pStyle w:val="a3"/>
        <w:numPr>
          <w:ilvl w:val="0"/>
          <w:numId w:val="11"/>
        </w:numPr>
        <w:shd w:val="clear" w:color="auto" w:fill="FFFFFF"/>
        <w:adjustRightInd w:val="0"/>
        <w:ind w:left="170" w:firstLine="709"/>
        <w:jc w:val="both"/>
        <w:rPr>
          <w:sz w:val="28"/>
          <w:szCs w:val="28"/>
        </w:rPr>
      </w:pPr>
      <w:r w:rsidRPr="00C94BF4">
        <w:rPr>
          <w:sz w:val="28"/>
          <w:szCs w:val="28"/>
        </w:rPr>
        <w:t xml:space="preserve">обязательным предметам учебного плана; </w:t>
      </w:r>
    </w:p>
    <w:p w:rsidR="00D31C8E" w:rsidRDefault="00D31C8E" w:rsidP="00D31C8E">
      <w:pPr>
        <w:pStyle w:val="a3"/>
        <w:numPr>
          <w:ilvl w:val="0"/>
          <w:numId w:val="11"/>
        </w:numPr>
        <w:shd w:val="clear" w:color="auto" w:fill="FFFFFF"/>
        <w:adjustRightInd w:val="0"/>
        <w:ind w:left="170" w:firstLine="709"/>
        <w:jc w:val="both"/>
        <w:rPr>
          <w:sz w:val="28"/>
          <w:szCs w:val="28"/>
        </w:rPr>
      </w:pPr>
      <w:r w:rsidRPr="00C94BF4">
        <w:rPr>
          <w:sz w:val="28"/>
          <w:szCs w:val="28"/>
        </w:rPr>
        <w:t>предметам, дополнительно введенным в учебный план за счет часов части учебного плана, формируемой участниками образовательного процесса в соответствии с особенностями школы и ее образовательной политики (миссия, цели, задачи и др.);</w:t>
      </w:r>
    </w:p>
    <w:p w:rsidR="00D31C8E" w:rsidRDefault="00D31C8E" w:rsidP="00D31C8E">
      <w:pPr>
        <w:pStyle w:val="a3"/>
        <w:numPr>
          <w:ilvl w:val="0"/>
          <w:numId w:val="11"/>
        </w:numPr>
        <w:shd w:val="clear" w:color="auto" w:fill="FFFFFF"/>
        <w:adjustRightInd w:val="0"/>
        <w:ind w:left="170" w:firstLine="709"/>
        <w:jc w:val="both"/>
        <w:rPr>
          <w:sz w:val="28"/>
          <w:szCs w:val="28"/>
        </w:rPr>
      </w:pPr>
      <w:r w:rsidRPr="00C94BF4">
        <w:rPr>
          <w:sz w:val="28"/>
          <w:szCs w:val="28"/>
        </w:rPr>
        <w:t>элективным, факультативным курсам</w:t>
      </w:r>
      <w:r w:rsidR="00E13EE0">
        <w:rPr>
          <w:sz w:val="28"/>
          <w:szCs w:val="28"/>
        </w:rPr>
        <w:t>,</w:t>
      </w:r>
      <w:r w:rsidRPr="00C94BF4">
        <w:rPr>
          <w:sz w:val="28"/>
          <w:szCs w:val="28"/>
        </w:rPr>
        <w:t xml:space="preserve"> предметным кружкам</w:t>
      </w:r>
      <w:r w:rsidR="00730164">
        <w:rPr>
          <w:sz w:val="28"/>
          <w:szCs w:val="28"/>
        </w:rPr>
        <w:t>;</w:t>
      </w:r>
      <w:r w:rsidRPr="00C94BF4">
        <w:rPr>
          <w:sz w:val="28"/>
          <w:szCs w:val="28"/>
        </w:rPr>
        <w:t xml:space="preserve"> кружкам, объединениям, секциям дополнительного образования;</w:t>
      </w:r>
    </w:p>
    <w:p w:rsidR="00D31C8E" w:rsidRPr="00C94BF4" w:rsidRDefault="00D31C8E" w:rsidP="00D31C8E">
      <w:pPr>
        <w:pStyle w:val="a3"/>
        <w:numPr>
          <w:ilvl w:val="0"/>
          <w:numId w:val="11"/>
        </w:numPr>
        <w:shd w:val="clear" w:color="auto" w:fill="FFFFFF"/>
        <w:adjustRightInd w:val="0"/>
        <w:ind w:left="170" w:firstLine="709"/>
        <w:jc w:val="both"/>
        <w:rPr>
          <w:sz w:val="28"/>
          <w:szCs w:val="28"/>
        </w:rPr>
      </w:pPr>
      <w:r w:rsidRPr="00C94BF4">
        <w:rPr>
          <w:sz w:val="28"/>
          <w:szCs w:val="28"/>
        </w:rPr>
        <w:t>занятиям внеурочной деятельности.</w:t>
      </w:r>
    </w:p>
    <w:p w:rsidR="00C17BCE" w:rsidRDefault="00C17BCE" w:rsidP="00C17BCE">
      <w:pPr>
        <w:ind w:firstLine="709"/>
        <w:jc w:val="both"/>
        <w:rPr>
          <w:sz w:val="28"/>
          <w:szCs w:val="28"/>
        </w:rPr>
      </w:pPr>
      <w:r w:rsidRPr="00C17BCE">
        <w:rPr>
          <w:sz w:val="28"/>
          <w:szCs w:val="28"/>
        </w:rPr>
        <w:t>Рабочая программа рассчитана на учебный год</w:t>
      </w:r>
      <w:r w:rsidR="00983B61">
        <w:rPr>
          <w:sz w:val="28"/>
          <w:szCs w:val="28"/>
        </w:rPr>
        <w:t xml:space="preserve"> (или ступень обучения)</w:t>
      </w:r>
      <w:r w:rsidRPr="00C17BCE">
        <w:rPr>
          <w:sz w:val="28"/>
          <w:szCs w:val="28"/>
        </w:rPr>
        <w:t>, и количество часов на ее реализацию должно соотноситься с количеством учебных недель в учебном году, регламентируемым учебным планом ОУ, годовым календарным графиком.</w:t>
      </w:r>
    </w:p>
    <w:p w:rsidR="00A10C04" w:rsidRPr="0092259A" w:rsidRDefault="00837944" w:rsidP="009126FE">
      <w:pPr>
        <w:ind w:firstLine="709"/>
        <w:jc w:val="both"/>
        <w:rPr>
          <w:sz w:val="28"/>
          <w:szCs w:val="28"/>
        </w:rPr>
      </w:pPr>
      <w:r w:rsidRPr="0092259A">
        <w:rPr>
          <w:sz w:val="28"/>
          <w:szCs w:val="28"/>
        </w:rPr>
        <w:t>Составитель рабочей программы может самостоятельно</w:t>
      </w:r>
      <w:r w:rsidR="00D202AE">
        <w:rPr>
          <w:sz w:val="28"/>
          <w:szCs w:val="28"/>
        </w:rPr>
        <w:t xml:space="preserve"> </w:t>
      </w:r>
      <w:r w:rsidR="00D202AE" w:rsidRPr="00C17BCE">
        <w:rPr>
          <w:sz w:val="28"/>
          <w:szCs w:val="28"/>
        </w:rPr>
        <w:t>(</w:t>
      </w:r>
      <w:r w:rsidR="00D202AE" w:rsidRPr="00C17BCE">
        <w:rPr>
          <w:b/>
          <w:sz w:val="28"/>
          <w:szCs w:val="28"/>
        </w:rPr>
        <w:t>если в этом есть обоснованная необходимость</w:t>
      </w:r>
      <w:r w:rsidR="00D202AE" w:rsidRPr="00C17BCE">
        <w:rPr>
          <w:sz w:val="28"/>
          <w:szCs w:val="28"/>
        </w:rPr>
        <w:t>!)</w:t>
      </w:r>
      <w:r w:rsidR="007832B0">
        <w:rPr>
          <w:sz w:val="28"/>
          <w:szCs w:val="28"/>
        </w:rPr>
        <w:t>:</w:t>
      </w:r>
    </w:p>
    <w:p w:rsidR="00A10C04" w:rsidRPr="0092259A" w:rsidRDefault="00837944" w:rsidP="009126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2259A">
        <w:rPr>
          <w:sz w:val="28"/>
          <w:szCs w:val="28"/>
        </w:rPr>
        <w:t>расширить перечень изучаемых тем, понятий в пределах учебной нагрузки</w:t>
      </w:r>
      <w:r w:rsidR="008B4D61">
        <w:rPr>
          <w:sz w:val="28"/>
          <w:szCs w:val="28"/>
        </w:rPr>
        <w:t xml:space="preserve"> (не более 20%)</w:t>
      </w:r>
      <w:r w:rsidR="00A10C04" w:rsidRPr="0092259A">
        <w:rPr>
          <w:sz w:val="28"/>
          <w:szCs w:val="28"/>
        </w:rPr>
        <w:t>;</w:t>
      </w:r>
    </w:p>
    <w:p w:rsidR="00C428B6" w:rsidRDefault="00837944" w:rsidP="009126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428B6">
        <w:rPr>
          <w:sz w:val="28"/>
          <w:szCs w:val="28"/>
        </w:rPr>
        <w:t>конкрети</w:t>
      </w:r>
      <w:r w:rsidR="007832B0">
        <w:rPr>
          <w:sz w:val="28"/>
          <w:szCs w:val="28"/>
        </w:rPr>
        <w:t>зировать и детализировать темы;</w:t>
      </w:r>
    </w:p>
    <w:p w:rsidR="00A10C04" w:rsidRPr="00C428B6" w:rsidRDefault="00837944" w:rsidP="009126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428B6">
        <w:rPr>
          <w:sz w:val="28"/>
          <w:szCs w:val="28"/>
        </w:rPr>
        <w:t xml:space="preserve">распределять время, отведенное на изучение курса, между разделами и темами по их дидактической значимости, а также исходя из материально-технических ресурсов ОУ; </w:t>
      </w:r>
    </w:p>
    <w:p w:rsidR="00A10C04" w:rsidRPr="0092259A" w:rsidRDefault="00837944" w:rsidP="009126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2259A">
        <w:rPr>
          <w:sz w:val="28"/>
          <w:szCs w:val="28"/>
        </w:rPr>
        <w:t xml:space="preserve">конкретизировать требования к результатам освоения основной образовательной программы </w:t>
      </w:r>
      <w:proofErr w:type="gramStart"/>
      <w:r w:rsidRPr="0092259A">
        <w:rPr>
          <w:sz w:val="28"/>
          <w:szCs w:val="28"/>
        </w:rPr>
        <w:t>обучающимися</w:t>
      </w:r>
      <w:proofErr w:type="gramEnd"/>
      <w:r w:rsidRPr="0092259A">
        <w:rPr>
          <w:sz w:val="28"/>
          <w:szCs w:val="28"/>
        </w:rPr>
        <w:t xml:space="preserve">; </w:t>
      </w:r>
    </w:p>
    <w:p w:rsidR="00A10C04" w:rsidRPr="0092259A" w:rsidRDefault="00837944" w:rsidP="009126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2259A">
        <w:rPr>
          <w:sz w:val="28"/>
          <w:szCs w:val="28"/>
        </w:rPr>
        <w:t xml:space="preserve">включать материал регионального компонента по предмету; </w:t>
      </w:r>
    </w:p>
    <w:p w:rsidR="00837944" w:rsidRPr="0092259A" w:rsidRDefault="00837944" w:rsidP="009126F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2259A">
        <w:rPr>
          <w:sz w:val="28"/>
          <w:szCs w:val="28"/>
        </w:rPr>
        <w:t>выбирать, исходя из стоящих перед предметом задач, методики и технологии обучения и контроля уровня подготовленности обучающихся.</w:t>
      </w:r>
    </w:p>
    <w:p w:rsidR="00837944" w:rsidRPr="0092259A" w:rsidRDefault="00837944" w:rsidP="009126FE">
      <w:pPr>
        <w:ind w:firstLine="360"/>
        <w:jc w:val="both"/>
        <w:rPr>
          <w:sz w:val="28"/>
          <w:szCs w:val="28"/>
        </w:rPr>
      </w:pPr>
      <w:r w:rsidRPr="004373BF">
        <w:rPr>
          <w:b/>
          <w:bCs/>
          <w:sz w:val="28"/>
          <w:szCs w:val="28"/>
        </w:rPr>
        <w:t>Исходными документами</w:t>
      </w:r>
      <w:r w:rsidRPr="0092259A">
        <w:rPr>
          <w:bCs/>
          <w:sz w:val="28"/>
          <w:szCs w:val="28"/>
        </w:rPr>
        <w:t xml:space="preserve"> для составления рабочих программ учебных курсов являются</w:t>
      </w:r>
      <w:r w:rsidRPr="0092259A">
        <w:rPr>
          <w:sz w:val="28"/>
          <w:szCs w:val="28"/>
        </w:rPr>
        <w:t>:</w:t>
      </w:r>
    </w:p>
    <w:p w:rsidR="000947DD" w:rsidRPr="0092259A" w:rsidRDefault="000947DD" w:rsidP="000947DD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2259A">
        <w:rPr>
          <w:bCs/>
          <w:sz w:val="28"/>
          <w:szCs w:val="28"/>
        </w:rPr>
        <w:t>Федеральный закон от 29 декабря 2012 г. N 273-ФЗ "Об образовании в Российской Федерации" (с учетом изменений и дополнений)</w:t>
      </w:r>
      <w:r w:rsidR="00BB238F">
        <w:rPr>
          <w:bCs/>
          <w:sz w:val="28"/>
          <w:szCs w:val="28"/>
        </w:rPr>
        <w:t xml:space="preserve"> (статьи 12 п.5, 28, п.3)</w:t>
      </w:r>
      <w:r w:rsidR="00E774E0" w:rsidRPr="0092259A">
        <w:rPr>
          <w:bCs/>
          <w:sz w:val="28"/>
          <w:szCs w:val="28"/>
        </w:rPr>
        <w:t>.</w:t>
      </w:r>
    </w:p>
    <w:p w:rsidR="004331D3" w:rsidRDefault="00837944" w:rsidP="00164698">
      <w:pPr>
        <w:numPr>
          <w:ilvl w:val="0"/>
          <w:numId w:val="2"/>
        </w:numPr>
        <w:jc w:val="both"/>
        <w:rPr>
          <w:sz w:val="28"/>
          <w:szCs w:val="28"/>
        </w:rPr>
      </w:pPr>
      <w:r w:rsidRPr="0092259A">
        <w:rPr>
          <w:bCs/>
          <w:sz w:val="28"/>
          <w:szCs w:val="28"/>
        </w:rPr>
        <w:t>Федеральный государственный образовательный стандарт</w:t>
      </w:r>
      <w:r w:rsidR="00D0079A" w:rsidRPr="0092259A">
        <w:rPr>
          <w:bCs/>
          <w:sz w:val="28"/>
          <w:szCs w:val="28"/>
        </w:rPr>
        <w:t xml:space="preserve"> начального</w:t>
      </w:r>
      <w:r w:rsidR="00087A2F" w:rsidRPr="0092259A">
        <w:rPr>
          <w:bCs/>
          <w:sz w:val="28"/>
          <w:szCs w:val="28"/>
        </w:rPr>
        <w:t xml:space="preserve"> (</w:t>
      </w:r>
      <w:r w:rsidR="00087A2F" w:rsidRPr="0092259A">
        <w:rPr>
          <w:sz w:val="28"/>
          <w:szCs w:val="28"/>
        </w:rPr>
        <w:t xml:space="preserve">Приказ </w:t>
      </w:r>
      <w:proofErr w:type="spellStart"/>
      <w:r w:rsidR="00087A2F" w:rsidRPr="0092259A">
        <w:rPr>
          <w:sz w:val="28"/>
          <w:szCs w:val="28"/>
        </w:rPr>
        <w:t>Минобрнауки</w:t>
      </w:r>
      <w:proofErr w:type="spellEnd"/>
      <w:r w:rsidR="00087A2F" w:rsidRPr="0092259A">
        <w:rPr>
          <w:sz w:val="28"/>
          <w:szCs w:val="28"/>
        </w:rPr>
        <w:t xml:space="preserve"> России от 06.10.2009 N 373 (ред. от 18.12.2012) "Об утверждении и введении в действие федерального государственного образовательного стандарта начального общего образования")</w:t>
      </w:r>
      <w:r w:rsidR="004331D3">
        <w:rPr>
          <w:sz w:val="28"/>
          <w:szCs w:val="28"/>
        </w:rPr>
        <w:t>;</w:t>
      </w:r>
    </w:p>
    <w:p w:rsidR="00B145CB" w:rsidRPr="00B145CB" w:rsidRDefault="00D0079A" w:rsidP="00164698">
      <w:pPr>
        <w:numPr>
          <w:ilvl w:val="0"/>
          <w:numId w:val="2"/>
        </w:numPr>
        <w:jc w:val="both"/>
        <w:rPr>
          <w:sz w:val="28"/>
          <w:szCs w:val="28"/>
        </w:rPr>
      </w:pPr>
      <w:r w:rsidRPr="0092259A">
        <w:rPr>
          <w:bCs/>
          <w:sz w:val="28"/>
          <w:szCs w:val="28"/>
        </w:rPr>
        <w:t xml:space="preserve"> </w:t>
      </w:r>
      <w:r w:rsidR="004331D3" w:rsidRPr="0092259A">
        <w:rPr>
          <w:bCs/>
          <w:sz w:val="28"/>
          <w:szCs w:val="28"/>
        </w:rPr>
        <w:t>Федеральный государственный образовательный стандарт</w:t>
      </w:r>
      <w:r w:rsidRPr="0092259A">
        <w:rPr>
          <w:bCs/>
          <w:sz w:val="28"/>
          <w:szCs w:val="28"/>
        </w:rPr>
        <w:t xml:space="preserve"> основного </w:t>
      </w:r>
      <w:r w:rsidR="00087A2F" w:rsidRPr="0092259A">
        <w:rPr>
          <w:bCs/>
          <w:sz w:val="28"/>
          <w:szCs w:val="28"/>
        </w:rPr>
        <w:t xml:space="preserve">(Российской Федерации от 17 декабря 2010 г. N 1897 "Об утверждении федерального государственного образовательного стандарта основного общего образования") </w:t>
      </w:r>
    </w:p>
    <w:p w:rsidR="00837944" w:rsidRPr="00966A2F" w:rsidRDefault="00B145CB" w:rsidP="00164698">
      <w:pPr>
        <w:numPr>
          <w:ilvl w:val="0"/>
          <w:numId w:val="2"/>
        </w:numPr>
        <w:jc w:val="both"/>
        <w:rPr>
          <w:sz w:val="28"/>
          <w:szCs w:val="28"/>
        </w:rPr>
      </w:pPr>
      <w:r w:rsidRPr="0092259A">
        <w:rPr>
          <w:bCs/>
          <w:sz w:val="28"/>
          <w:szCs w:val="28"/>
        </w:rPr>
        <w:t xml:space="preserve">Федеральный государственный образовательный стандарт </w:t>
      </w:r>
      <w:r w:rsidR="001E0815" w:rsidRPr="0092259A">
        <w:rPr>
          <w:bCs/>
          <w:sz w:val="28"/>
          <w:szCs w:val="28"/>
        </w:rPr>
        <w:t>среднего</w:t>
      </w:r>
      <w:r w:rsidR="00391265" w:rsidRPr="0092259A">
        <w:rPr>
          <w:bCs/>
          <w:sz w:val="28"/>
          <w:szCs w:val="28"/>
        </w:rPr>
        <w:t xml:space="preserve"> (полного)</w:t>
      </w:r>
      <w:r w:rsidR="00D0079A" w:rsidRPr="0092259A">
        <w:rPr>
          <w:bCs/>
          <w:sz w:val="28"/>
          <w:szCs w:val="28"/>
        </w:rPr>
        <w:t xml:space="preserve"> образования</w:t>
      </w:r>
      <w:r w:rsidR="00164698" w:rsidRPr="0092259A">
        <w:rPr>
          <w:bCs/>
          <w:sz w:val="28"/>
          <w:szCs w:val="28"/>
        </w:rPr>
        <w:t xml:space="preserve"> (Приказ Министерства образования и науки Российской Федерации (</w:t>
      </w:r>
      <w:proofErr w:type="spellStart"/>
      <w:r w:rsidR="00164698" w:rsidRPr="0092259A">
        <w:rPr>
          <w:bCs/>
          <w:sz w:val="28"/>
          <w:szCs w:val="28"/>
        </w:rPr>
        <w:t>Минобрнауки</w:t>
      </w:r>
      <w:proofErr w:type="spellEnd"/>
      <w:r w:rsidR="00164698" w:rsidRPr="0092259A">
        <w:rPr>
          <w:bCs/>
          <w:sz w:val="28"/>
          <w:szCs w:val="28"/>
        </w:rPr>
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образования")</w:t>
      </w:r>
      <w:r w:rsidR="00E774E0" w:rsidRPr="0092259A">
        <w:rPr>
          <w:bCs/>
          <w:sz w:val="28"/>
          <w:szCs w:val="28"/>
        </w:rPr>
        <w:t>.</w:t>
      </w:r>
    </w:p>
    <w:p w:rsidR="00966A2F" w:rsidRPr="00442A2D" w:rsidRDefault="00966A2F" w:rsidP="001646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2779F">
        <w:rPr>
          <w:sz w:val="28"/>
          <w:szCs w:val="28"/>
        </w:rPr>
        <w:t>исьм</w:t>
      </w:r>
      <w:r>
        <w:rPr>
          <w:sz w:val="28"/>
          <w:szCs w:val="28"/>
        </w:rPr>
        <w:t>о</w:t>
      </w:r>
      <w:r w:rsidRPr="0082779F">
        <w:rPr>
          <w:sz w:val="28"/>
          <w:szCs w:val="28"/>
        </w:rPr>
        <w:t xml:space="preserve"> </w:t>
      </w:r>
      <w:proofErr w:type="spellStart"/>
      <w:r w:rsidRPr="0082779F">
        <w:rPr>
          <w:sz w:val="28"/>
          <w:szCs w:val="28"/>
        </w:rPr>
        <w:t>Минобрнауки</w:t>
      </w:r>
      <w:proofErr w:type="spellEnd"/>
      <w:r w:rsidRPr="0082779F">
        <w:rPr>
          <w:sz w:val="28"/>
          <w:szCs w:val="28"/>
        </w:rPr>
        <w:t xml:space="preserve"> России от 19.04.2011 № 03-255 «О введении Федерального государственного образовательного стандарта общего образования»</w:t>
      </w:r>
      <w:r>
        <w:rPr>
          <w:sz w:val="28"/>
          <w:szCs w:val="28"/>
        </w:rPr>
        <w:t>.</w:t>
      </w:r>
    </w:p>
    <w:p w:rsidR="00442A2D" w:rsidRPr="0092259A" w:rsidRDefault="00442A2D" w:rsidP="00164698">
      <w:pPr>
        <w:numPr>
          <w:ilvl w:val="0"/>
          <w:numId w:val="2"/>
        </w:numPr>
        <w:jc w:val="both"/>
        <w:rPr>
          <w:sz w:val="28"/>
          <w:szCs w:val="28"/>
        </w:rPr>
      </w:pPr>
      <w:r w:rsidRPr="009D3D1F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D3D1F">
        <w:rPr>
          <w:sz w:val="28"/>
          <w:szCs w:val="28"/>
        </w:rPr>
        <w:t>к организации и осуществления образовательной деятельности по основным общеобразовательным программам, утвержденны</w:t>
      </w:r>
      <w:r>
        <w:rPr>
          <w:sz w:val="28"/>
          <w:szCs w:val="28"/>
        </w:rPr>
        <w:t>й</w:t>
      </w:r>
      <w:r w:rsidRPr="009D3D1F">
        <w:rPr>
          <w:sz w:val="28"/>
          <w:szCs w:val="28"/>
        </w:rPr>
        <w:t xml:space="preserve"> приказом </w:t>
      </w:r>
      <w:proofErr w:type="spellStart"/>
      <w:r w:rsidRPr="009D3D1F">
        <w:rPr>
          <w:sz w:val="28"/>
          <w:szCs w:val="28"/>
        </w:rPr>
        <w:t>Минобрнауки</w:t>
      </w:r>
      <w:proofErr w:type="spellEnd"/>
      <w:r w:rsidRPr="009D3D1F">
        <w:rPr>
          <w:sz w:val="28"/>
          <w:szCs w:val="28"/>
        </w:rPr>
        <w:t xml:space="preserve"> России от 30.08.2013  №1015</w:t>
      </w:r>
      <w:r w:rsidR="00F2416C">
        <w:rPr>
          <w:sz w:val="28"/>
          <w:szCs w:val="28"/>
        </w:rPr>
        <w:t>.</w:t>
      </w:r>
    </w:p>
    <w:p w:rsidR="00E774E0" w:rsidRDefault="00E774E0" w:rsidP="009126F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32B0">
        <w:rPr>
          <w:b/>
          <w:sz w:val="28"/>
          <w:szCs w:val="28"/>
        </w:rPr>
        <w:t xml:space="preserve">Приказ </w:t>
      </w:r>
      <w:proofErr w:type="spellStart"/>
      <w:r w:rsidRPr="007832B0">
        <w:rPr>
          <w:b/>
          <w:sz w:val="28"/>
          <w:szCs w:val="28"/>
        </w:rPr>
        <w:t>Минобрнауки</w:t>
      </w:r>
      <w:proofErr w:type="spellEnd"/>
      <w:r w:rsidRPr="007832B0">
        <w:rPr>
          <w:b/>
          <w:sz w:val="28"/>
          <w:szCs w:val="28"/>
        </w:rPr>
        <w:t xml:space="preserve"> России от 28.10.2015 N 08-1786 «О рабочих программах учебных предметов».</w:t>
      </w:r>
    </w:p>
    <w:p w:rsidR="00A218FE" w:rsidRPr="00A218FE" w:rsidRDefault="00A218FE" w:rsidP="00A218F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92259A">
        <w:rPr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92259A">
        <w:rPr>
          <w:sz w:val="28"/>
          <w:szCs w:val="28"/>
        </w:rPr>
        <w:t xml:space="preserve">  № </w:t>
      </w:r>
      <w:proofErr w:type="gramStart"/>
      <w:r w:rsidRPr="0092259A">
        <w:rPr>
          <w:sz w:val="28"/>
          <w:szCs w:val="28"/>
        </w:rPr>
        <w:t>МД-1552/03).</w:t>
      </w:r>
      <w:proofErr w:type="gramEnd"/>
    </w:p>
    <w:p w:rsidR="0055077D" w:rsidRPr="0055077D" w:rsidRDefault="00536657" w:rsidP="005507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Локальный акт</w:t>
      </w:r>
      <w:r w:rsidR="0055077D" w:rsidRPr="00CF3C17">
        <w:rPr>
          <w:sz w:val="28"/>
          <w:szCs w:val="28"/>
        </w:rPr>
        <w:t xml:space="preserve"> образовательного учреждения «</w:t>
      </w:r>
      <w:r>
        <w:rPr>
          <w:sz w:val="28"/>
          <w:szCs w:val="28"/>
        </w:rPr>
        <w:t xml:space="preserve">Положение </w:t>
      </w:r>
      <w:r w:rsidR="00E976CB">
        <w:rPr>
          <w:sz w:val="28"/>
          <w:szCs w:val="28"/>
        </w:rPr>
        <w:t xml:space="preserve">о </w:t>
      </w:r>
      <w:r w:rsidR="0055077D" w:rsidRPr="00CF3C17">
        <w:rPr>
          <w:sz w:val="28"/>
          <w:szCs w:val="28"/>
        </w:rPr>
        <w:t xml:space="preserve">рабочей программе </w:t>
      </w:r>
      <w:r w:rsidR="00FF6175">
        <w:rPr>
          <w:sz w:val="28"/>
          <w:szCs w:val="28"/>
        </w:rPr>
        <w:t>по учебным предметам</w:t>
      </w:r>
      <w:r w:rsidR="0055077D" w:rsidRPr="00CF3C17">
        <w:rPr>
          <w:sz w:val="28"/>
          <w:szCs w:val="28"/>
        </w:rPr>
        <w:t>».</w:t>
      </w:r>
    </w:p>
    <w:p w:rsidR="00837944" w:rsidRPr="0092259A" w:rsidRDefault="00837944" w:rsidP="009126FE">
      <w:pPr>
        <w:numPr>
          <w:ilvl w:val="0"/>
          <w:numId w:val="2"/>
        </w:numPr>
        <w:jc w:val="both"/>
        <w:rPr>
          <w:sz w:val="28"/>
          <w:szCs w:val="28"/>
        </w:rPr>
      </w:pPr>
      <w:r w:rsidRPr="0092259A">
        <w:rPr>
          <w:bCs/>
          <w:sz w:val="28"/>
          <w:szCs w:val="28"/>
        </w:rPr>
        <w:t>Примерные программы, созданные на основе федерального государственного образовательного ст</w:t>
      </w:r>
      <w:r w:rsidR="00E774E0" w:rsidRPr="0092259A">
        <w:rPr>
          <w:bCs/>
          <w:sz w:val="28"/>
          <w:szCs w:val="28"/>
        </w:rPr>
        <w:t>андарта.</w:t>
      </w:r>
    </w:p>
    <w:p w:rsidR="00837944" w:rsidRPr="0092259A" w:rsidRDefault="00837944" w:rsidP="009126FE">
      <w:pPr>
        <w:numPr>
          <w:ilvl w:val="0"/>
          <w:numId w:val="2"/>
        </w:numPr>
        <w:jc w:val="both"/>
        <w:rPr>
          <w:sz w:val="28"/>
          <w:szCs w:val="28"/>
        </w:rPr>
      </w:pPr>
      <w:r w:rsidRPr="0092259A">
        <w:rPr>
          <w:bCs/>
          <w:sz w:val="28"/>
          <w:szCs w:val="28"/>
        </w:rPr>
        <w:t>ООП  общеобразовательного учреждения</w:t>
      </w:r>
      <w:r w:rsidR="00E774E0" w:rsidRPr="0092259A">
        <w:rPr>
          <w:bCs/>
          <w:sz w:val="28"/>
          <w:szCs w:val="28"/>
        </w:rPr>
        <w:t>.</w:t>
      </w:r>
    </w:p>
    <w:p w:rsidR="00837944" w:rsidRPr="0092259A" w:rsidRDefault="00837944" w:rsidP="009126FE">
      <w:pPr>
        <w:numPr>
          <w:ilvl w:val="0"/>
          <w:numId w:val="2"/>
        </w:numPr>
        <w:jc w:val="both"/>
        <w:rPr>
          <w:sz w:val="28"/>
          <w:szCs w:val="28"/>
        </w:rPr>
      </w:pPr>
      <w:r w:rsidRPr="0092259A">
        <w:rPr>
          <w:bCs/>
          <w:sz w:val="28"/>
          <w:szCs w:val="28"/>
        </w:rPr>
        <w:t>Программ</w:t>
      </w:r>
      <w:r w:rsidR="00A218FE">
        <w:rPr>
          <w:bCs/>
          <w:sz w:val="28"/>
          <w:szCs w:val="28"/>
        </w:rPr>
        <w:t>а</w:t>
      </w:r>
      <w:r w:rsidRPr="0092259A">
        <w:rPr>
          <w:bCs/>
          <w:sz w:val="28"/>
          <w:szCs w:val="28"/>
        </w:rPr>
        <w:t xml:space="preserve"> формирования</w:t>
      </w:r>
      <w:r w:rsidR="00E774E0" w:rsidRPr="0092259A">
        <w:rPr>
          <w:bCs/>
          <w:sz w:val="28"/>
          <w:szCs w:val="28"/>
        </w:rPr>
        <w:t xml:space="preserve"> универсальных учебных действий.</w:t>
      </w:r>
    </w:p>
    <w:p w:rsidR="00837944" w:rsidRPr="0092259A" w:rsidRDefault="00837944" w:rsidP="009126FE">
      <w:pPr>
        <w:numPr>
          <w:ilvl w:val="0"/>
          <w:numId w:val="2"/>
        </w:numPr>
        <w:jc w:val="both"/>
        <w:rPr>
          <w:sz w:val="28"/>
          <w:szCs w:val="28"/>
        </w:rPr>
      </w:pPr>
      <w:r w:rsidRPr="0092259A">
        <w:rPr>
          <w:bCs/>
          <w:sz w:val="28"/>
          <w:szCs w:val="28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  <w:r w:rsidRPr="0092259A">
        <w:t xml:space="preserve"> </w:t>
      </w:r>
    </w:p>
    <w:p w:rsidR="00837944" w:rsidRPr="00827D5E" w:rsidRDefault="00837944" w:rsidP="009126FE">
      <w:pPr>
        <w:jc w:val="both"/>
        <w:rPr>
          <w:sz w:val="28"/>
          <w:szCs w:val="28"/>
        </w:rPr>
      </w:pPr>
      <w:r w:rsidRPr="00827D5E">
        <w:rPr>
          <w:sz w:val="28"/>
          <w:szCs w:val="28"/>
        </w:rPr>
        <w:t xml:space="preserve">Таким образом, </w:t>
      </w:r>
      <w:r w:rsidRPr="00827D5E">
        <w:rPr>
          <w:bCs/>
          <w:sz w:val="28"/>
          <w:szCs w:val="28"/>
        </w:rPr>
        <w:t>рабочая программа</w:t>
      </w:r>
      <w:r w:rsidRPr="00827D5E">
        <w:rPr>
          <w:sz w:val="28"/>
          <w:szCs w:val="28"/>
        </w:rPr>
        <w:t xml:space="preserve">  учебного предмета это:</w:t>
      </w:r>
    </w:p>
    <w:p w:rsidR="00837944" w:rsidRPr="00827D5E" w:rsidRDefault="00837944" w:rsidP="00241867">
      <w:pPr>
        <w:numPr>
          <w:ilvl w:val="0"/>
          <w:numId w:val="16"/>
        </w:numPr>
        <w:jc w:val="both"/>
        <w:rPr>
          <w:sz w:val="28"/>
          <w:szCs w:val="28"/>
        </w:rPr>
      </w:pPr>
      <w:r w:rsidRPr="00827D5E">
        <w:rPr>
          <w:b/>
          <w:bCs/>
          <w:sz w:val="28"/>
          <w:szCs w:val="28"/>
        </w:rPr>
        <w:t>нормативный документ</w:t>
      </w:r>
      <w:r w:rsidRPr="00827D5E">
        <w:rPr>
          <w:sz w:val="28"/>
          <w:szCs w:val="28"/>
        </w:rPr>
        <w:t>, определяющий объем, порядок, содержание изучения и преподавания какой-либо учебной дисциплины, основывающийся на типовой программе по учебному предмету;</w:t>
      </w:r>
    </w:p>
    <w:p w:rsidR="00837944" w:rsidRPr="00827D5E" w:rsidRDefault="00837944" w:rsidP="00241867">
      <w:pPr>
        <w:numPr>
          <w:ilvl w:val="0"/>
          <w:numId w:val="16"/>
        </w:numPr>
        <w:jc w:val="both"/>
        <w:rPr>
          <w:sz w:val="28"/>
          <w:szCs w:val="28"/>
        </w:rPr>
      </w:pPr>
      <w:r w:rsidRPr="00827D5E">
        <w:rPr>
          <w:b/>
          <w:bCs/>
          <w:sz w:val="28"/>
          <w:szCs w:val="28"/>
        </w:rPr>
        <w:t>индивидуальный инструмент</w:t>
      </w:r>
      <w:r w:rsidRPr="00827D5E">
        <w:rPr>
          <w:sz w:val="28"/>
          <w:szCs w:val="28"/>
        </w:rPr>
        <w:t xml:space="preserve"> педагогического работника, которым определяются наиболее оптимальные и эффективные для конкретного класса содержание, формы и методы организации образовательного процесса с целью получения результата, соответствующего требованиям стандарта;</w:t>
      </w:r>
    </w:p>
    <w:p w:rsidR="00837944" w:rsidRPr="00827D5E" w:rsidRDefault="00837944" w:rsidP="00241867">
      <w:pPr>
        <w:numPr>
          <w:ilvl w:val="0"/>
          <w:numId w:val="16"/>
        </w:numPr>
        <w:jc w:val="both"/>
        <w:rPr>
          <w:sz w:val="28"/>
          <w:szCs w:val="28"/>
        </w:rPr>
      </w:pPr>
      <w:r w:rsidRPr="00827D5E">
        <w:rPr>
          <w:sz w:val="28"/>
          <w:szCs w:val="28"/>
        </w:rPr>
        <w:t xml:space="preserve">основной компонент основной образовательной программы общеобразовательного </w:t>
      </w:r>
      <w:proofErr w:type="gramStart"/>
      <w:r w:rsidRPr="00827D5E">
        <w:rPr>
          <w:sz w:val="28"/>
          <w:szCs w:val="28"/>
        </w:rPr>
        <w:t>учреждения</w:t>
      </w:r>
      <w:proofErr w:type="gramEnd"/>
      <w:r w:rsidRPr="00827D5E">
        <w:rPr>
          <w:sz w:val="28"/>
          <w:szCs w:val="28"/>
        </w:rPr>
        <w:t xml:space="preserve"> явящийся </w:t>
      </w:r>
      <w:r w:rsidRPr="00827D5E">
        <w:rPr>
          <w:b/>
          <w:bCs/>
          <w:sz w:val="28"/>
          <w:szCs w:val="28"/>
        </w:rPr>
        <w:t>средством фиксации содержания образования</w:t>
      </w:r>
      <w:r w:rsidRPr="00827D5E">
        <w:rPr>
          <w:sz w:val="28"/>
          <w:szCs w:val="28"/>
        </w:rPr>
        <w:t xml:space="preserve"> на уровне учебных предметов (предусмотренных учебным планом общеобразовательного учреждения для обязательного изучения), элективных, факультативных, дополнительных образовательных курсов для обучающихся.</w:t>
      </w:r>
    </w:p>
    <w:p w:rsidR="00837944" w:rsidRPr="00BD18DB" w:rsidRDefault="00837944" w:rsidP="009126FE">
      <w:pPr>
        <w:jc w:val="both"/>
        <w:rPr>
          <w:sz w:val="28"/>
          <w:szCs w:val="28"/>
        </w:rPr>
      </w:pPr>
      <w:r w:rsidRPr="00BD18DB">
        <w:rPr>
          <w:sz w:val="28"/>
          <w:szCs w:val="28"/>
        </w:rPr>
        <w:t>     Рабочие программы дают представление о том, как в практической деятельности педагогов реализуется федеральный государственный образовательный стандарт при изучении конкретных предметов с учетом:</w:t>
      </w:r>
    </w:p>
    <w:p w:rsidR="00837944" w:rsidRPr="00BD18DB" w:rsidRDefault="00837944" w:rsidP="00AE6234">
      <w:pPr>
        <w:numPr>
          <w:ilvl w:val="0"/>
          <w:numId w:val="17"/>
        </w:numPr>
        <w:jc w:val="both"/>
        <w:rPr>
          <w:sz w:val="28"/>
          <w:szCs w:val="28"/>
        </w:rPr>
      </w:pPr>
      <w:r w:rsidRPr="00BD18DB">
        <w:rPr>
          <w:sz w:val="28"/>
          <w:szCs w:val="28"/>
        </w:rPr>
        <w:t>особенностей образовательной политики общеобразовательного учреждения;</w:t>
      </w:r>
    </w:p>
    <w:p w:rsidR="00837944" w:rsidRPr="00BD18DB" w:rsidRDefault="00837944" w:rsidP="00AE6234">
      <w:pPr>
        <w:numPr>
          <w:ilvl w:val="0"/>
          <w:numId w:val="17"/>
        </w:numPr>
        <w:jc w:val="both"/>
        <w:rPr>
          <w:sz w:val="28"/>
          <w:szCs w:val="28"/>
        </w:rPr>
      </w:pPr>
      <w:r w:rsidRPr="00BD18DB">
        <w:rPr>
          <w:sz w:val="28"/>
          <w:szCs w:val="28"/>
        </w:rPr>
        <w:t>статуса общеобразовательного учреждения (типа и вида);</w:t>
      </w:r>
    </w:p>
    <w:p w:rsidR="00837944" w:rsidRPr="00BD18DB" w:rsidRDefault="00837944" w:rsidP="00AE6234">
      <w:pPr>
        <w:numPr>
          <w:ilvl w:val="0"/>
          <w:numId w:val="17"/>
        </w:numPr>
        <w:jc w:val="both"/>
        <w:rPr>
          <w:sz w:val="28"/>
          <w:szCs w:val="28"/>
        </w:rPr>
      </w:pPr>
      <w:r w:rsidRPr="00BD18DB">
        <w:rPr>
          <w:sz w:val="28"/>
          <w:szCs w:val="28"/>
        </w:rPr>
        <w:t>образовательных потребностей и запросов обучающихся;</w:t>
      </w:r>
    </w:p>
    <w:p w:rsidR="00837944" w:rsidRPr="00BD18DB" w:rsidRDefault="00837944" w:rsidP="00AE6234">
      <w:pPr>
        <w:numPr>
          <w:ilvl w:val="0"/>
          <w:numId w:val="17"/>
        </w:numPr>
        <w:jc w:val="both"/>
        <w:rPr>
          <w:sz w:val="28"/>
          <w:szCs w:val="28"/>
        </w:rPr>
      </w:pPr>
      <w:r w:rsidRPr="00BD18DB">
        <w:rPr>
          <w:sz w:val="28"/>
          <w:szCs w:val="28"/>
        </w:rPr>
        <w:t>особенностей контингента обучающихся.</w:t>
      </w:r>
    </w:p>
    <w:p w:rsidR="00187423" w:rsidRPr="00187423" w:rsidRDefault="00187423" w:rsidP="00187423">
      <w:pPr>
        <w:shd w:val="clear" w:color="auto" w:fill="FFFFFF"/>
        <w:adjustRightInd w:val="0"/>
        <w:ind w:left="360" w:firstLine="348"/>
        <w:jc w:val="both"/>
        <w:rPr>
          <w:sz w:val="28"/>
          <w:szCs w:val="28"/>
        </w:rPr>
      </w:pPr>
      <w:r w:rsidRPr="00187423">
        <w:rPr>
          <w:b/>
          <w:sz w:val="28"/>
          <w:szCs w:val="28"/>
        </w:rPr>
        <w:t>Целью</w:t>
      </w:r>
      <w:r w:rsidRPr="00187423">
        <w:rPr>
          <w:sz w:val="28"/>
          <w:szCs w:val="28"/>
        </w:rPr>
        <w:t xml:space="preserve"> рабочей программы является планирование, организация и осуществление образовательной деятельности учащихся по достижению ими </w:t>
      </w:r>
      <w:r w:rsidRPr="00187423">
        <w:rPr>
          <w:sz w:val="28"/>
          <w:szCs w:val="28"/>
        </w:rPr>
        <w:lastRenderedPageBreak/>
        <w:t xml:space="preserve">планируемых результатов освоения общеобразовательной  программы средствами конкретного учебного предмета, курса, дисциплины (модуля). </w:t>
      </w:r>
    </w:p>
    <w:p w:rsidR="00837944" w:rsidRPr="00BD18DB" w:rsidRDefault="00837944" w:rsidP="00274F29">
      <w:pPr>
        <w:ind w:left="360" w:firstLine="348"/>
        <w:jc w:val="both"/>
        <w:rPr>
          <w:sz w:val="28"/>
          <w:szCs w:val="28"/>
        </w:rPr>
      </w:pPr>
      <w:r w:rsidRPr="00BD18DB">
        <w:rPr>
          <w:b/>
          <w:bCs/>
          <w:sz w:val="28"/>
          <w:szCs w:val="28"/>
        </w:rPr>
        <w:t>Задачи</w:t>
      </w:r>
      <w:r w:rsidRPr="00BD18DB">
        <w:rPr>
          <w:bCs/>
          <w:sz w:val="28"/>
          <w:szCs w:val="28"/>
        </w:rPr>
        <w:t xml:space="preserve"> рабочей программы учебного предмета:</w:t>
      </w:r>
    </w:p>
    <w:p w:rsidR="00837944" w:rsidRPr="00BD18DB" w:rsidRDefault="00837944" w:rsidP="00AE6234">
      <w:pPr>
        <w:numPr>
          <w:ilvl w:val="0"/>
          <w:numId w:val="17"/>
        </w:numPr>
        <w:jc w:val="both"/>
        <w:rPr>
          <w:sz w:val="28"/>
          <w:szCs w:val="28"/>
        </w:rPr>
      </w:pPr>
      <w:r w:rsidRPr="00BD18DB">
        <w:rPr>
          <w:sz w:val="28"/>
          <w:szCs w:val="28"/>
        </w:rPr>
        <w:t>Конкретное определение содержания, объема, порядка изучения учебной дисциплины с учетом целей, задач и особенностей образовательного процесса данного учреждения и контингента обучающихся;</w:t>
      </w:r>
    </w:p>
    <w:p w:rsidR="00837944" w:rsidRPr="00BD18DB" w:rsidRDefault="00837944" w:rsidP="00AE6234">
      <w:pPr>
        <w:numPr>
          <w:ilvl w:val="0"/>
          <w:numId w:val="17"/>
        </w:numPr>
        <w:jc w:val="both"/>
        <w:rPr>
          <w:sz w:val="28"/>
          <w:szCs w:val="28"/>
        </w:rPr>
      </w:pPr>
      <w:r w:rsidRPr="00BD18DB">
        <w:rPr>
          <w:sz w:val="28"/>
          <w:szCs w:val="28"/>
        </w:rPr>
        <w:t>Практическая реализация компонентов федерального государственного образовательного стандарта при изучении учебного предмета классом в учебном году.</w:t>
      </w:r>
    </w:p>
    <w:p w:rsidR="00837944" w:rsidRPr="00827D5E" w:rsidRDefault="00837944" w:rsidP="009126FE">
      <w:pPr>
        <w:jc w:val="both"/>
        <w:rPr>
          <w:sz w:val="28"/>
          <w:szCs w:val="28"/>
        </w:rPr>
      </w:pPr>
      <w:r w:rsidRPr="00827D5E">
        <w:rPr>
          <w:bCs/>
          <w:sz w:val="28"/>
          <w:szCs w:val="28"/>
        </w:rPr>
        <w:t xml:space="preserve">     Рабочая программа учебного предмета выполняет три основные </w:t>
      </w:r>
      <w:r w:rsidRPr="00261C50">
        <w:rPr>
          <w:b/>
          <w:bCs/>
          <w:sz w:val="28"/>
          <w:szCs w:val="28"/>
        </w:rPr>
        <w:t>функции</w:t>
      </w:r>
      <w:r w:rsidRPr="00827D5E">
        <w:rPr>
          <w:bCs/>
          <w:sz w:val="28"/>
          <w:szCs w:val="28"/>
        </w:rPr>
        <w:t>: нормативную, информационно-методическую и организационно-планирующую:</w:t>
      </w:r>
    </w:p>
    <w:p w:rsidR="00837944" w:rsidRPr="00827D5E" w:rsidRDefault="00837944" w:rsidP="009126FE">
      <w:pPr>
        <w:numPr>
          <w:ilvl w:val="0"/>
          <w:numId w:val="6"/>
        </w:numPr>
        <w:jc w:val="both"/>
        <w:rPr>
          <w:sz w:val="28"/>
          <w:szCs w:val="28"/>
        </w:rPr>
      </w:pPr>
      <w:r w:rsidRPr="00827D5E">
        <w:rPr>
          <w:bCs/>
          <w:sz w:val="28"/>
          <w:szCs w:val="28"/>
        </w:rPr>
        <w:t>Нормативная функция</w:t>
      </w:r>
      <w:r w:rsidRPr="00827D5E">
        <w:rPr>
          <w:sz w:val="28"/>
          <w:szCs w:val="28"/>
        </w:rPr>
        <w:t xml:space="preserve"> определяет обязательность выполнения программы в полном объеме.</w:t>
      </w:r>
    </w:p>
    <w:p w:rsidR="00837944" w:rsidRPr="00827D5E" w:rsidRDefault="00837944" w:rsidP="009126FE">
      <w:pPr>
        <w:numPr>
          <w:ilvl w:val="0"/>
          <w:numId w:val="6"/>
        </w:numPr>
        <w:jc w:val="both"/>
        <w:rPr>
          <w:sz w:val="28"/>
          <w:szCs w:val="28"/>
        </w:rPr>
      </w:pPr>
      <w:r w:rsidRPr="00827D5E">
        <w:rPr>
          <w:bCs/>
          <w:sz w:val="28"/>
          <w:szCs w:val="28"/>
        </w:rPr>
        <w:t>Информационно-методическая функция</w:t>
      </w:r>
      <w:r w:rsidRPr="00827D5E">
        <w:rPr>
          <w:b/>
          <w:bCs/>
          <w:sz w:val="28"/>
          <w:szCs w:val="28"/>
        </w:rPr>
        <w:t xml:space="preserve"> </w:t>
      </w:r>
      <w:r w:rsidRPr="00827D5E">
        <w:rPr>
          <w:sz w:val="28"/>
          <w:szCs w:val="28"/>
        </w:rPr>
        <w:t xml:space="preserve">позволяет всем участникам образовательного процесса получить представление о целях, содержании, последовательности изучения учебного материала, а также путях достижения </w:t>
      </w:r>
      <w:r w:rsidR="00274F29">
        <w:rPr>
          <w:sz w:val="28"/>
          <w:szCs w:val="28"/>
        </w:rPr>
        <w:t>планируемых</w:t>
      </w:r>
      <w:r w:rsidRPr="00827D5E">
        <w:rPr>
          <w:sz w:val="28"/>
          <w:szCs w:val="28"/>
        </w:rPr>
        <w:t xml:space="preserve"> результатов освоения образовательной программы учащимися средствами данного учебного предмета.</w:t>
      </w:r>
    </w:p>
    <w:p w:rsidR="00837944" w:rsidRPr="00827D5E" w:rsidRDefault="00837944" w:rsidP="009126FE">
      <w:pPr>
        <w:numPr>
          <w:ilvl w:val="0"/>
          <w:numId w:val="6"/>
        </w:numPr>
        <w:jc w:val="both"/>
        <w:rPr>
          <w:sz w:val="28"/>
          <w:szCs w:val="28"/>
        </w:rPr>
      </w:pPr>
      <w:r w:rsidRPr="00827D5E">
        <w:rPr>
          <w:bCs/>
          <w:sz w:val="28"/>
          <w:szCs w:val="28"/>
        </w:rPr>
        <w:t>Организационно-планирующая функция</w:t>
      </w:r>
      <w:r w:rsidRPr="00827D5E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37944" w:rsidRPr="00827D5E" w:rsidRDefault="00837944" w:rsidP="009126FE">
      <w:pPr>
        <w:jc w:val="both"/>
        <w:rPr>
          <w:sz w:val="28"/>
          <w:szCs w:val="28"/>
        </w:rPr>
      </w:pPr>
      <w:r w:rsidRPr="00827D5E">
        <w:rPr>
          <w:bCs/>
          <w:sz w:val="28"/>
          <w:szCs w:val="28"/>
        </w:rPr>
        <w:t xml:space="preserve">Функции программы определяют следующие </w:t>
      </w:r>
      <w:r w:rsidRPr="00261C50">
        <w:rPr>
          <w:b/>
          <w:bCs/>
          <w:sz w:val="28"/>
          <w:szCs w:val="28"/>
        </w:rPr>
        <w:t xml:space="preserve">требования </w:t>
      </w:r>
      <w:r w:rsidRPr="00827D5E">
        <w:rPr>
          <w:bCs/>
          <w:sz w:val="28"/>
          <w:szCs w:val="28"/>
        </w:rPr>
        <w:t>к ней:</w:t>
      </w:r>
    </w:p>
    <w:p w:rsidR="00837944" w:rsidRPr="00827D5E" w:rsidRDefault="00837944" w:rsidP="009126FE">
      <w:pPr>
        <w:numPr>
          <w:ilvl w:val="0"/>
          <w:numId w:val="7"/>
        </w:numPr>
        <w:jc w:val="both"/>
        <w:rPr>
          <w:sz w:val="28"/>
          <w:szCs w:val="28"/>
        </w:rPr>
      </w:pPr>
      <w:r w:rsidRPr="00827D5E">
        <w:rPr>
          <w:sz w:val="28"/>
          <w:szCs w:val="28"/>
        </w:rPr>
        <w:t>Наличие признаков нормативного документа.</w:t>
      </w:r>
    </w:p>
    <w:p w:rsidR="00837944" w:rsidRPr="00827D5E" w:rsidRDefault="00837944" w:rsidP="009126FE">
      <w:pPr>
        <w:numPr>
          <w:ilvl w:val="0"/>
          <w:numId w:val="7"/>
        </w:numPr>
        <w:jc w:val="both"/>
        <w:rPr>
          <w:sz w:val="28"/>
          <w:szCs w:val="28"/>
        </w:rPr>
      </w:pPr>
      <w:r w:rsidRPr="00827D5E">
        <w:rPr>
          <w:sz w:val="28"/>
          <w:szCs w:val="28"/>
        </w:rPr>
        <w:t xml:space="preserve">Учет основных положений </w:t>
      </w:r>
      <w:r w:rsidR="00187423">
        <w:rPr>
          <w:sz w:val="28"/>
          <w:szCs w:val="28"/>
        </w:rPr>
        <w:t xml:space="preserve">основной </w:t>
      </w:r>
      <w:r w:rsidRPr="00827D5E">
        <w:rPr>
          <w:sz w:val="28"/>
          <w:szCs w:val="28"/>
        </w:rPr>
        <w:t>образовательной программы школы.</w:t>
      </w:r>
    </w:p>
    <w:p w:rsidR="00837944" w:rsidRPr="00827D5E" w:rsidRDefault="00837944" w:rsidP="009126FE">
      <w:pPr>
        <w:numPr>
          <w:ilvl w:val="0"/>
          <w:numId w:val="7"/>
        </w:numPr>
        <w:jc w:val="both"/>
        <w:rPr>
          <w:sz w:val="28"/>
          <w:szCs w:val="28"/>
        </w:rPr>
      </w:pPr>
      <w:r w:rsidRPr="00827D5E">
        <w:rPr>
          <w:sz w:val="28"/>
          <w:szCs w:val="28"/>
        </w:rPr>
        <w:t>Полнота раскрытия целей и ценностей обучения.</w:t>
      </w:r>
    </w:p>
    <w:p w:rsidR="00837944" w:rsidRPr="00827D5E" w:rsidRDefault="00837944" w:rsidP="009126FE">
      <w:pPr>
        <w:numPr>
          <w:ilvl w:val="0"/>
          <w:numId w:val="7"/>
        </w:numPr>
        <w:jc w:val="both"/>
        <w:rPr>
          <w:sz w:val="28"/>
          <w:szCs w:val="28"/>
        </w:rPr>
      </w:pPr>
      <w:r w:rsidRPr="00827D5E">
        <w:rPr>
          <w:sz w:val="28"/>
          <w:szCs w:val="28"/>
        </w:rPr>
        <w:t>Системность и целостность содержания образования.</w:t>
      </w:r>
    </w:p>
    <w:p w:rsidR="00837944" w:rsidRPr="00827D5E" w:rsidRDefault="00837944" w:rsidP="009126FE">
      <w:pPr>
        <w:numPr>
          <w:ilvl w:val="0"/>
          <w:numId w:val="7"/>
        </w:numPr>
        <w:jc w:val="both"/>
        <w:rPr>
          <w:sz w:val="28"/>
          <w:szCs w:val="28"/>
        </w:rPr>
      </w:pPr>
      <w:r w:rsidRPr="00827D5E">
        <w:rPr>
          <w:sz w:val="28"/>
          <w:szCs w:val="28"/>
        </w:rPr>
        <w:t>Последовательность расположения и взаимосвязь всех элементов содержания курса; определение методов, организационных форм и средств обучения, что отражает единство содержания образования и процесса обучения в построении программы.</w:t>
      </w:r>
    </w:p>
    <w:p w:rsidR="00837944" w:rsidRPr="00827D5E" w:rsidRDefault="00837944" w:rsidP="009126FE">
      <w:pPr>
        <w:numPr>
          <w:ilvl w:val="0"/>
          <w:numId w:val="7"/>
        </w:numPr>
        <w:jc w:val="both"/>
        <w:rPr>
          <w:sz w:val="28"/>
          <w:szCs w:val="28"/>
        </w:rPr>
      </w:pPr>
      <w:r w:rsidRPr="00827D5E">
        <w:rPr>
          <w:sz w:val="28"/>
          <w:szCs w:val="28"/>
        </w:rPr>
        <w:t>Учет логических взаимосвязей с другими предметами учебного плана ОУ.</w:t>
      </w:r>
    </w:p>
    <w:p w:rsidR="00837944" w:rsidRPr="00827D5E" w:rsidRDefault="00837944" w:rsidP="009126FE">
      <w:pPr>
        <w:numPr>
          <w:ilvl w:val="0"/>
          <w:numId w:val="7"/>
        </w:numPr>
        <w:jc w:val="both"/>
        <w:rPr>
          <w:sz w:val="28"/>
          <w:szCs w:val="28"/>
        </w:rPr>
      </w:pPr>
      <w:r w:rsidRPr="00827D5E">
        <w:rPr>
          <w:sz w:val="28"/>
          <w:szCs w:val="28"/>
        </w:rPr>
        <w:t>Конкретность и однозначность представления элементов содержания образования.</w:t>
      </w:r>
    </w:p>
    <w:p w:rsidR="00E27DB7" w:rsidRPr="00E27DB7" w:rsidRDefault="00E27DB7" w:rsidP="00E27DB7">
      <w:pPr>
        <w:shd w:val="clear" w:color="auto" w:fill="FFFFFF"/>
        <w:adjustRightInd w:val="0"/>
        <w:jc w:val="both"/>
        <w:rPr>
          <w:b/>
          <w:bCs/>
          <w:sz w:val="28"/>
          <w:szCs w:val="28"/>
        </w:rPr>
      </w:pPr>
      <w:r w:rsidRPr="00E27DB7">
        <w:rPr>
          <w:b/>
          <w:bCs/>
          <w:sz w:val="28"/>
          <w:szCs w:val="28"/>
        </w:rPr>
        <w:t>Механизм разработки, согласования и утверждения рабочей программы</w:t>
      </w:r>
    </w:p>
    <w:p w:rsidR="00A22E9C" w:rsidRDefault="00B64B4A" w:rsidP="002A5D24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B64B4A">
        <w:rPr>
          <w:bCs/>
          <w:sz w:val="28"/>
          <w:szCs w:val="28"/>
        </w:rPr>
        <w:t xml:space="preserve">Порядок рассмотрения и утверждения рабочих программ учебных предметов, курсов должен соответствовать тому, который отражен в локальном акте образовательного учреждения. Таким </w:t>
      </w:r>
      <w:r w:rsidR="00EF169D">
        <w:rPr>
          <w:bCs/>
          <w:sz w:val="28"/>
          <w:szCs w:val="28"/>
        </w:rPr>
        <w:t xml:space="preserve">локальным актом </w:t>
      </w:r>
      <w:r w:rsidRPr="00B64B4A">
        <w:rPr>
          <w:bCs/>
          <w:sz w:val="28"/>
          <w:szCs w:val="28"/>
        </w:rPr>
        <w:t>может быть «Положение о рабочей программ</w:t>
      </w:r>
      <w:r w:rsidR="00E73B06">
        <w:rPr>
          <w:bCs/>
          <w:sz w:val="28"/>
          <w:szCs w:val="28"/>
        </w:rPr>
        <w:t>е</w:t>
      </w:r>
      <w:r w:rsidR="0014639D">
        <w:rPr>
          <w:bCs/>
          <w:sz w:val="28"/>
          <w:szCs w:val="28"/>
        </w:rPr>
        <w:t xml:space="preserve"> по учебному предмету</w:t>
      </w:r>
      <w:r w:rsidR="00592274">
        <w:rPr>
          <w:bCs/>
          <w:sz w:val="28"/>
          <w:szCs w:val="28"/>
        </w:rPr>
        <w:t>, курсу</w:t>
      </w:r>
      <w:r w:rsidRPr="00B64B4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2A5D24" w:rsidRPr="00E27DB7" w:rsidRDefault="00E27DB7" w:rsidP="002A5D24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E27DB7">
        <w:rPr>
          <w:bCs/>
          <w:sz w:val="28"/>
          <w:szCs w:val="28"/>
        </w:rPr>
        <w:t xml:space="preserve">Рабочая программа разрабатывается педагогом, обеспечивающим преподавание учебного предмета в соответствии с учебным планом образовательного учреждения по определенному учебному предмету или курсу (элективному, факультативному) на учебный год или ступень обучения. </w:t>
      </w:r>
      <w:r w:rsidR="002A5D24" w:rsidRPr="00E27DB7">
        <w:rPr>
          <w:bCs/>
          <w:sz w:val="28"/>
          <w:szCs w:val="28"/>
        </w:rPr>
        <w:t xml:space="preserve">Допускается разработка рабочей программы коллективом педагогов одного </w:t>
      </w:r>
      <w:r w:rsidR="001D27F0">
        <w:rPr>
          <w:bCs/>
          <w:sz w:val="28"/>
          <w:szCs w:val="28"/>
        </w:rPr>
        <w:t xml:space="preserve">школьного </w:t>
      </w:r>
      <w:r w:rsidR="002A5D24" w:rsidRPr="00E27DB7">
        <w:rPr>
          <w:bCs/>
          <w:sz w:val="28"/>
          <w:szCs w:val="28"/>
        </w:rPr>
        <w:t xml:space="preserve">предметного методического объединения. Данное решение должно </w:t>
      </w:r>
      <w:r w:rsidR="002A5D24" w:rsidRPr="00E27DB7">
        <w:rPr>
          <w:bCs/>
          <w:sz w:val="28"/>
          <w:szCs w:val="28"/>
        </w:rPr>
        <w:lastRenderedPageBreak/>
        <w:t>быть принято коллегиально и утверждено приказом директора образовательного учреждения.</w:t>
      </w:r>
    </w:p>
    <w:p w:rsidR="00370D9B" w:rsidRPr="00E27DB7" w:rsidRDefault="00370D9B" w:rsidP="00E27DB7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370D9B">
        <w:rPr>
          <w:bCs/>
          <w:sz w:val="28"/>
          <w:szCs w:val="28"/>
        </w:rPr>
        <w:t xml:space="preserve">Согласно методическим материалам и разъяснениям по отдельным вопросам введения  ФГОС ООО («Инструктивно–методическое письмо департамента общего образования </w:t>
      </w:r>
      <w:proofErr w:type="spellStart"/>
      <w:r w:rsidRPr="00370D9B">
        <w:rPr>
          <w:bCs/>
          <w:sz w:val="28"/>
          <w:szCs w:val="28"/>
        </w:rPr>
        <w:t>Минобрнауки</w:t>
      </w:r>
      <w:proofErr w:type="spellEnd"/>
      <w:r w:rsidRPr="00370D9B">
        <w:rPr>
          <w:bCs/>
          <w:sz w:val="28"/>
          <w:szCs w:val="28"/>
        </w:rPr>
        <w:t xml:space="preserve"> России «О введении федеральных государственных стандартов общего образования»  от 19.04.2011 №03-255),  авторские программы учебных предметов могут рассматриваться как рабочие программы. Вопрос о возможностях их использования решается на уровне образовательного учреждения.</w:t>
      </w:r>
    </w:p>
    <w:p w:rsidR="00CF1CA4" w:rsidRPr="00CF1CA4" w:rsidRDefault="00BD2977" w:rsidP="001440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новому </w:t>
      </w:r>
      <w:r w:rsidRPr="00BD2977">
        <w:rPr>
          <w:sz w:val="28"/>
          <w:szCs w:val="28"/>
        </w:rPr>
        <w:t>Приказ</w:t>
      </w:r>
      <w:r w:rsidR="0014402E">
        <w:rPr>
          <w:sz w:val="28"/>
          <w:szCs w:val="28"/>
        </w:rPr>
        <w:t>у</w:t>
      </w:r>
      <w:r w:rsidRPr="00BD2977">
        <w:rPr>
          <w:sz w:val="28"/>
          <w:szCs w:val="28"/>
        </w:rPr>
        <w:t xml:space="preserve"> </w:t>
      </w:r>
      <w:proofErr w:type="spellStart"/>
      <w:r w:rsidRPr="00BD2977">
        <w:rPr>
          <w:sz w:val="28"/>
          <w:szCs w:val="28"/>
        </w:rPr>
        <w:t>Минобрнауки</w:t>
      </w:r>
      <w:proofErr w:type="spellEnd"/>
      <w:r w:rsidRPr="00BD2977">
        <w:rPr>
          <w:sz w:val="28"/>
          <w:szCs w:val="28"/>
        </w:rPr>
        <w:t xml:space="preserve"> России от 28.10.2015 N 08-1786 «О рабочи</w:t>
      </w:r>
      <w:r w:rsidR="0014402E">
        <w:rPr>
          <w:sz w:val="28"/>
          <w:szCs w:val="28"/>
        </w:rPr>
        <w:t>х программах учебных предметов» п</w:t>
      </w:r>
      <w:r w:rsidR="00CF1CA4" w:rsidRPr="00CF1CA4">
        <w:rPr>
          <w:bCs/>
          <w:sz w:val="28"/>
          <w:szCs w:val="28"/>
        </w:rPr>
        <w:t>рограммы  отдельных учебных предметов, курсов должны содержать:</w:t>
      </w:r>
    </w:p>
    <w:p w:rsidR="00CF1CA4" w:rsidRPr="00E27DB7" w:rsidRDefault="00CC24A5" w:rsidP="00CF1CA4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E68EE">
        <w:rPr>
          <w:bCs/>
          <w:sz w:val="28"/>
          <w:szCs w:val="28"/>
        </w:rPr>
        <w:t xml:space="preserve">) </w:t>
      </w:r>
      <w:r w:rsidR="00CF1CA4" w:rsidRPr="00CF1CA4">
        <w:rPr>
          <w:bCs/>
          <w:sz w:val="28"/>
          <w:szCs w:val="28"/>
        </w:rPr>
        <w:t>планируемые</w:t>
      </w:r>
      <w:r w:rsidR="00CF1CA4">
        <w:rPr>
          <w:bCs/>
          <w:sz w:val="28"/>
          <w:szCs w:val="28"/>
        </w:rPr>
        <w:t xml:space="preserve"> предметные </w:t>
      </w:r>
      <w:r w:rsidR="00CF1CA4" w:rsidRPr="00CF1CA4">
        <w:rPr>
          <w:bCs/>
          <w:sz w:val="28"/>
          <w:szCs w:val="28"/>
        </w:rPr>
        <w:t>результаты из</w:t>
      </w:r>
      <w:r w:rsidR="00D27FE5">
        <w:rPr>
          <w:bCs/>
          <w:sz w:val="28"/>
          <w:szCs w:val="28"/>
        </w:rPr>
        <w:t>учения учебного предмета, курса;</w:t>
      </w:r>
    </w:p>
    <w:p w:rsidR="00CF1CA4" w:rsidRPr="00CF1CA4" w:rsidRDefault="00CC24A5" w:rsidP="00CF1CA4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F1CA4" w:rsidRPr="00CF1CA4">
        <w:rPr>
          <w:bCs/>
          <w:sz w:val="28"/>
          <w:szCs w:val="28"/>
        </w:rPr>
        <w:t>) содержание учебного предмета, курса</w:t>
      </w:r>
      <w:r w:rsidR="00CF1CA4">
        <w:rPr>
          <w:bCs/>
          <w:sz w:val="28"/>
          <w:szCs w:val="28"/>
        </w:rPr>
        <w:t xml:space="preserve"> с указанием количества часов, отводимых на освоение каждой темы</w:t>
      </w:r>
      <w:r w:rsidR="00CF1CA4" w:rsidRPr="00CF1CA4">
        <w:rPr>
          <w:bCs/>
          <w:sz w:val="28"/>
          <w:szCs w:val="28"/>
        </w:rPr>
        <w:t>;</w:t>
      </w:r>
    </w:p>
    <w:p w:rsidR="00CF1CA4" w:rsidRDefault="00CC24A5" w:rsidP="00CF1CA4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F1CA4" w:rsidRPr="00CF1CA4">
        <w:rPr>
          <w:bCs/>
          <w:sz w:val="28"/>
          <w:szCs w:val="28"/>
        </w:rPr>
        <w:t xml:space="preserve">) </w:t>
      </w:r>
      <w:r w:rsidR="00CF1CA4">
        <w:rPr>
          <w:bCs/>
          <w:sz w:val="28"/>
          <w:szCs w:val="28"/>
        </w:rPr>
        <w:t>календарно-</w:t>
      </w:r>
      <w:r w:rsidR="00CF1CA4" w:rsidRPr="00CF1CA4">
        <w:rPr>
          <w:bCs/>
          <w:sz w:val="28"/>
          <w:szCs w:val="28"/>
        </w:rPr>
        <w:t>тематическое планирование</w:t>
      </w:r>
      <w:r w:rsidR="00CF1CA4">
        <w:rPr>
          <w:bCs/>
          <w:sz w:val="28"/>
          <w:szCs w:val="28"/>
        </w:rPr>
        <w:t xml:space="preserve"> с указанием количества часов, отводимых на освоение каждой темы.</w:t>
      </w:r>
    </w:p>
    <w:p w:rsidR="00B9117C" w:rsidRDefault="00B9117C" w:rsidP="004A03B5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422210">
        <w:rPr>
          <w:bCs/>
          <w:sz w:val="28"/>
          <w:szCs w:val="28"/>
        </w:rPr>
        <w:t>роме того, к</w:t>
      </w:r>
      <w:r>
        <w:rPr>
          <w:bCs/>
          <w:sz w:val="28"/>
          <w:szCs w:val="28"/>
        </w:rPr>
        <w:t xml:space="preserve">ак и любой </w:t>
      </w:r>
      <w:r w:rsidR="008B7CB5">
        <w:rPr>
          <w:bCs/>
          <w:sz w:val="28"/>
          <w:szCs w:val="28"/>
        </w:rPr>
        <w:t>документ,</w:t>
      </w:r>
      <w:r>
        <w:rPr>
          <w:bCs/>
          <w:sz w:val="28"/>
          <w:szCs w:val="28"/>
        </w:rPr>
        <w:t xml:space="preserve"> рабочая программа по учебному предмету должна </w:t>
      </w:r>
      <w:r w:rsidR="00677464">
        <w:rPr>
          <w:bCs/>
          <w:sz w:val="28"/>
          <w:szCs w:val="28"/>
        </w:rPr>
        <w:t>иметь</w:t>
      </w:r>
      <w:r>
        <w:rPr>
          <w:bCs/>
          <w:sz w:val="28"/>
          <w:szCs w:val="28"/>
        </w:rPr>
        <w:t xml:space="preserve"> с правильно оформленн</w:t>
      </w:r>
      <w:r w:rsidR="00677464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титульн</w:t>
      </w:r>
      <w:r w:rsidR="00677464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лист</w:t>
      </w:r>
      <w:r w:rsidR="00677464">
        <w:rPr>
          <w:bCs/>
          <w:sz w:val="28"/>
          <w:szCs w:val="28"/>
        </w:rPr>
        <w:t>.</w:t>
      </w:r>
    </w:p>
    <w:p w:rsidR="00621641" w:rsidRPr="00216EB7" w:rsidRDefault="009911B8" w:rsidP="004A03B5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Образцы, ф</w:t>
      </w:r>
      <w:r w:rsidR="00216EB7" w:rsidRPr="00216EB7">
        <w:rPr>
          <w:bCs/>
          <w:sz w:val="28"/>
          <w:szCs w:val="28"/>
        </w:rPr>
        <w:t>ормы</w:t>
      </w:r>
      <w:r w:rsidR="00216EB7">
        <w:rPr>
          <w:bCs/>
          <w:sz w:val="28"/>
          <w:szCs w:val="28"/>
        </w:rPr>
        <w:t xml:space="preserve">, </w:t>
      </w:r>
      <w:r w:rsidR="00D24CB3">
        <w:rPr>
          <w:bCs/>
          <w:sz w:val="28"/>
          <w:szCs w:val="28"/>
        </w:rPr>
        <w:t xml:space="preserve">конкретные </w:t>
      </w:r>
      <w:r>
        <w:rPr>
          <w:bCs/>
          <w:sz w:val="28"/>
          <w:szCs w:val="28"/>
        </w:rPr>
        <w:t>требования к оформлению</w:t>
      </w:r>
      <w:r w:rsidR="00216EB7">
        <w:rPr>
          <w:bCs/>
          <w:sz w:val="28"/>
          <w:szCs w:val="28"/>
        </w:rPr>
        <w:t xml:space="preserve"> всех компонентов рабочей программы разрабатываются образовательным учреждением самостоятельно и фиксируются локальным актом (</w:t>
      </w:r>
      <w:r w:rsidR="001B6AEB">
        <w:rPr>
          <w:bCs/>
          <w:sz w:val="28"/>
          <w:szCs w:val="28"/>
        </w:rPr>
        <w:t>«</w:t>
      </w:r>
      <w:r w:rsidR="00216EB7">
        <w:rPr>
          <w:bCs/>
          <w:sz w:val="28"/>
          <w:szCs w:val="28"/>
        </w:rPr>
        <w:t>Положение о рабочей программе по учебным предметам, курсам</w:t>
      </w:r>
      <w:r w:rsidR="00592274">
        <w:rPr>
          <w:bCs/>
          <w:sz w:val="28"/>
          <w:szCs w:val="28"/>
        </w:rPr>
        <w:t>»</w:t>
      </w:r>
      <w:r w:rsidR="00216EB7">
        <w:rPr>
          <w:bCs/>
          <w:sz w:val="28"/>
          <w:szCs w:val="28"/>
        </w:rPr>
        <w:t>).</w:t>
      </w:r>
    </w:p>
    <w:p w:rsidR="00D86C42" w:rsidRPr="00E91C14" w:rsidRDefault="00E91C14" w:rsidP="00621641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E91C14">
        <w:rPr>
          <w:bCs/>
          <w:sz w:val="28"/>
          <w:szCs w:val="28"/>
        </w:rPr>
        <w:t>Ниже п</w:t>
      </w:r>
      <w:r w:rsidR="00197D7D">
        <w:rPr>
          <w:bCs/>
          <w:sz w:val="28"/>
          <w:szCs w:val="28"/>
        </w:rPr>
        <w:t>редставлены</w:t>
      </w:r>
      <w:r w:rsidRPr="00E91C14">
        <w:rPr>
          <w:bCs/>
          <w:sz w:val="28"/>
          <w:szCs w:val="28"/>
        </w:rPr>
        <w:t xml:space="preserve"> </w:t>
      </w:r>
      <w:r w:rsidRPr="00953FFF">
        <w:rPr>
          <w:b/>
          <w:bCs/>
          <w:sz w:val="28"/>
          <w:szCs w:val="28"/>
        </w:rPr>
        <w:t>общие требования</w:t>
      </w:r>
      <w:r w:rsidRPr="00E91C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содержанию и оформлению всех структурных компонентов рабочей программы по учебным предметам, курсам.</w:t>
      </w:r>
    </w:p>
    <w:p w:rsidR="00621641" w:rsidRPr="00621641" w:rsidRDefault="00621641" w:rsidP="00621641">
      <w:pPr>
        <w:shd w:val="clear" w:color="auto" w:fill="FFFFFF"/>
        <w:adjustRightInd w:val="0"/>
        <w:ind w:firstLine="708"/>
        <w:jc w:val="both"/>
        <w:rPr>
          <w:b/>
          <w:bCs/>
          <w:sz w:val="28"/>
          <w:szCs w:val="28"/>
        </w:rPr>
      </w:pPr>
      <w:r w:rsidRPr="00621641">
        <w:rPr>
          <w:b/>
          <w:bCs/>
          <w:sz w:val="28"/>
          <w:szCs w:val="28"/>
        </w:rPr>
        <w:t>Титульный лист должен содержать</w:t>
      </w:r>
      <w:r w:rsidR="00D51968">
        <w:rPr>
          <w:b/>
          <w:bCs/>
          <w:sz w:val="28"/>
          <w:szCs w:val="28"/>
        </w:rPr>
        <w:t xml:space="preserve"> </w:t>
      </w:r>
      <w:r w:rsidR="00D51968" w:rsidRPr="00D51968">
        <w:rPr>
          <w:bCs/>
          <w:sz w:val="28"/>
          <w:szCs w:val="28"/>
        </w:rPr>
        <w:t>(примерный образец представлен в Приложении № 1 к данным рекомендациям)</w:t>
      </w:r>
      <w:r w:rsidRPr="00D51968">
        <w:rPr>
          <w:bCs/>
          <w:sz w:val="28"/>
          <w:szCs w:val="28"/>
        </w:rPr>
        <w:t>:</w:t>
      </w:r>
      <w:r w:rsidRPr="00621641">
        <w:rPr>
          <w:b/>
          <w:bCs/>
          <w:sz w:val="28"/>
          <w:szCs w:val="28"/>
        </w:rPr>
        <w:t xml:space="preserve"> </w:t>
      </w:r>
    </w:p>
    <w:p w:rsidR="005973C4" w:rsidRDefault="00621641" w:rsidP="005973C4">
      <w:pPr>
        <w:pStyle w:val="a3"/>
        <w:numPr>
          <w:ilvl w:val="0"/>
          <w:numId w:val="15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5973C4">
        <w:rPr>
          <w:bCs/>
          <w:sz w:val="28"/>
          <w:szCs w:val="28"/>
        </w:rPr>
        <w:t>наименование Учредителя образовательного учреждения (согласно Уставу);</w:t>
      </w:r>
    </w:p>
    <w:p w:rsidR="005973C4" w:rsidRDefault="00621641" w:rsidP="005973C4">
      <w:pPr>
        <w:pStyle w:val="a3"/>
        <w:numPr>
          <w:ilvl w:val="0"/>
          <w:numId w:val="15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5973C4">
        <w:rPr>
          <w:bCs/>
          <w:sz w:val="28"/>
          <w:szCs w:val="28"/>
        </w:rPr>
        <w:t xml:space="preserve">наименование образовательного учреждения (согласно Уставу); </w:t>
      </w:r>
    </w:p>
    <w:p w:rsidR="005973C4" w:rsidRDefault="00621641" w:rsidP="005973C4">
      <w:pPr>
        <w:pStyle w:val="a3"/>
        <w:numPr>
          <w:ilvl w:val="0"/>
          <w:numId w:val="15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5973C4">
        <w:rPr>
          <w:bCs/>
          <w:sz w:val="28"/>
          <w:szCs w:val="28"/>
        </w:rPr>
        <w:t>наименование учебного предмета (курса);</w:t>
      </w:r>
    </w:p>
    <w:p w:rsidR="005973C4" w:rsidRDefault="00621641" w:rsidP="005973C4">
      <w:pPr>
        <w:pStyle w:val="a3"/>
        <w:numPr>
          <w:ilvl w:val="0"/>
          <w:numId w:val="15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5973C4">
        <w:rPr>
          <w:bCs/>
          <w:sz w:val="28"/>
          <w:szCs w:val="28"/>
        </w:rPr>
        <w:t>указание параллели, на которой изучается предмет;</w:t>
      </w:r>
    </w:p>
    <w:p w:rsidR="005973C4" w:rsidRDefault="00621641" w:rsidP="005973C4">
      <w:pPr>
        <w:pStyle w:val="a3"/>
        <w:numPr>
          <w:ilvl w:val="0"/>
          <w:numId w:val="15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5973C4">
        <w:rPr>
          <w:bCs/>
          <w:sz w:val="28"/>
          <w:szCs w:val="28"/>
        </w:rPr>
        <w:t>сведения об учителях авторах-составителях рабочей программы (одного или нескольких);</w:t>
      </w:r>
    </w:p>
    <w:p w:rsidR="005973C4" w:rsidRDefault="00621641" w:rsidP="005973C4">
      <w:pPr>
        <w:pStyle w:val="a3"/>
        <w:numPr>
          <w:ilvl w:val="0"/>
          <w:numId w:val="15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5973C4">
        <w:rPr>
          <w:bCs/>
          <w:sz w:val="28"/>
          <w:szCs w:val="28"/>
        </w:rPr>
        <w:t>гриф рассмотрения, согласования и  утверждения рабочей программы;</w:t>
      </w:r>
    </w:p>
    <w:p w:rsidR="00621641" w:rsidRPr="005973C4" w:rsidRDefault="00621641" w:rsidP="005973C4">
      <w:pPr>
        <w:pStyle w:val="a3"/>
        <w:numPr>
          <w:ilvl w:val="0"/>
          <w:numId w:val="15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5973C4">
        <w:rPr>
          <w:bCs/>
          <w:sz w:val="28"/>
          <w:szCs w:val="28"/>
        </w:rPr>
        <w:t>год разработки рабочей программы.</w:t>
      </w:r>
    </w:p>
    <w:p w:rsidR="004A03B5" w:rsidRPr="004A03B5" w:rsidRDefault="004A03B5" w:rsidP="004A03B5">
      <w:pPr>
        <w:shd w:val="clear" w:color="auto" w:fill="FFFFFF"/>
        <w:adjustRightInd w:val="0"/>
        <w:ind w:firstLine="708"/>
        <w:jc w:val="both"/>
        <w:rPr>
          <w:b/>
          <w:bCs/>
          <w:sz w:val="28"/>
          <w:szCs w:val="28"/>
        </w:rPr>
      </w:pPr>
      <w:r w:rsidRPr="004A03B5">
        <w:rPr>
          <w:b/>
          <w:bCs/>
          <w:sz w:val="28"/>
          <w:szCs w:val="28"/>
        </w:rPr>
        <w:t>Планируемые предметные результаты изучения учебного предмета, курса.</w:t>
      </w:r>
    </w:p>
    <w:p w:rsidR="004A03B5" w:rsidRPr="004A03B5" w:rsidRDefault="004A03B5" w:rsidP="004A03B5">
      <w:pPr>
        <w:ind w:firstLine="709"/>
        <w:jc w:val="both"/>
        <w:rPr>
          <w:sz w:val="28"/>
          <w:szCs w:val="28"/>
        </w:rPr>
      </w:pPr>
      <w:r w:rsidRPr="004A03B5">
        <w:rPr>
          <w:sz w:val="28"/>
          <w:szCs w:val="28"/>
        </w:rPr>
        <w:t>Требования к предметным результатам по конкретному учебному предмету, курсу должны отражать уровень подготовки обучающихся на конец учебного года в соответствии с ФГОС, образовательной программой образовательного учреждения, а также ГИА и ЕГЭ.</w:t>
      </w:r>
    </w:p>
    <w:p w:rsidR="00BD71C9" w:rsidRDefault="004A03B5" w:rsidP="004A03B5">
      <w:pPr>
        <w:ind w:firstLine="709"/>
        <w:jc w:val="both"/>
        <w:rPr>
          <w:sz w:val="28"/>
          <w:szCs w:val="28"/>
        </w:rPr>
      </w:pPr>
      <w:r w:rsidRPr="004A03B5">
        <w:rPr>
          <w:sz w:val="28"/>
          <w:szCs w:val="28"/>
        </w:rPr>
        <w:t xml:space="preserve">В них отражаются: </w:t>
      </w:r>
    </w:p>
    <w:p w:rsidR="00BD71C9" w:rsidRDefault="004A03B5" w:rsidP="00BD71C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D71C9">
        <w:rPr>
          <w:sz w:val="28"/>
          <w:szCs w:val="28"/>
        </w:rPr>
        <w:t xml:space="preserve">конечная система знаний; </w:t>
      </w:r>
    </w:p>
    <w:p w:rsidR="00BD71C9" w:rsidRDefault="004A03B5" w:rsidP="00BD71C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D71C9">
        <w:rPr>
          <w:sz w:val="28"/>
          <w:szCs w:val="28"/>
        </w:rPr>
        <w:t xml:space="preserve">перечень умений и навыков, способов деятельности; </w:t>
      </w:r>
    </w:p>
    <w:p w:rsidR="00BD71C9" w:rsidRDefault="004A03B5" w:rsidP="00BD71C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D71C9">
        <w:rPr>
          <w:sz w:val="28"/>
          <w:szCs w:val="28"/>
        </w:rPr>
        <w:t xml:space="preserve">перечень проблем, которые учащиеся должны научиться решать, творчески изучая данный предмет. </w:t>
      </w:r>
    </w:p>
    <w:p w:rsidR="004A03B5" w:rsidRPr="00BD71C9" w:rsidRDefault="004A03B5" w:rsidP="00BD71C9">
      <w:pPr>
        <w:ind w:firstLine="360"/>
        <w:jc w:val="both"/>
        <w:rPr>
          <w:sz w:val="28"/>
          <w:szCs w:val="28"/>
        </w:rPr>
      </w:pPr>
      <w:r w:rsidRPr="00BD71C9">
        <w:rPr>
          <w:sz w:val="28"/>
          <w:szCs w:val="28"/>
        </w:rPr>
        <w:lastRenderedPageBreak/>
        <w:t>Требования к уровню усвоения должны быть не ниже требований, сформулированных в ФГОС общего образования.</w:t>
      </w:r>
    </w:p>
    <w:p w:rsidR="008C6981" w:rsidRPr="00F97AD7" w:rsidRDefault="008C6981" w:rsidP="008C6981">
      <w:pPr>
        <w:ind w:firstLine="709"/>
        <w:jc w:val="both"/>
        <w:rPr>
          <w:b/>
          <w:sz w:val="28"/>
          <w:szCs w:val="28"/>
        </w:rPr>
      </w:pPr>
      <w:r w:rsidRPr="00F97AD7">
        <w:rPr>
          <w:b/>
          <w:sz w:val="28"/>
          <w:szCs w:val="28"/>
        </w:rPr>
        <w:t>Содержание учебного предмета, курса.</w:t>
      </w:r>
    </w:p>
    <w:p w:rsidR="001B34CB" w:rsidRPr="002D25B3" w:rsidRDefault="002D25B3" w:rsidP="001B34CB">
      <w:pPr>
        <w:ind w:firstLine="709"/>
        <w:jc w:val="both"/>
        <w:rPr>
          <w:sz w:val="28"/>
          <w:szCs w:val="28"/>
        </w:rPr>
      </w:pPr>
      <w:r w:rsidRPr="002D25B3">
        <w:rPr>
          <w:sz w:val="28"/>
          <w:szCs w:val="28"/>
        </w:rPr>
        <w:t>Раздел «Содержание учебного предмета» должен соответствовать требованиям ФГОС</w:t>
      </w:r>
      <w:r w:rsidR="00A478C8">
        <w:rPr>
          <w:sz w:val="28"/>
          <w:szCs w:val="28"/>
        </w:rPr>
        <w:t xml:space="preserve"> (</w:t>
      </w:r>
      <w:r w:rsidR="00B96FA8">
        <w:rPr>
          <w:sz w:val="28"/>
          <w:szCs w:val="28"/>
        </w:rPr>
        <w:t xml:space="preserve">или в переходный период требованиям </w:t>
      </w:r>
      <w:r w:rsidR="00A478C8">
        <w:rPr>
          <w:sz w:val="28"/>
          <w:szCs w:val="28"/>
        </w:rPr>
        <w:t>Федерального компонента государственного образовательного стандарта 2004г.)</w:t>
      </w:r>
      <w:r w:rsidRPr="002D25B3">
        <w:rPr>
          <w:sz w:val="28"/>
          <w:szCs w:val="28"/>
        </w:rPr>
        <w:t xml:space="preserve">, целям и задачам образовательной программы образовательного учреждения и строиться по темам в соответствии с учебно-тематическим планом рабочей программы. При разработке следует опираться на примерную/типовую программу </w:t>
      </w:r>
      <w:proofErr w:type="spellStart"/>
      <w:r w:rsidRPr="002D25B3">
        <w:rPr>
          <w:sz w:val="28"/>
          <w:szCs w:val="28"/>
        </w:rPr>
        <w:t>МОиН</w:t>
      </w:r>
      <w:proofErr w:type="spellEnd"/>
      <w:r w:rsidRPr="002D25B3">
        <w:rPr>
          <w:sz w:val="28"/>
          <w:szCs w:val="28"/>
        </w:rPr>
        <w:t xml:space="preserve"> России с учетом выбранного учебно-методического комплекса и авторской программы.</w:t>
      </w:r>
      <w:r w:rsidR="001B34CB">
        <w:rPr>
          <w:sz w:val="28"/>
          <w:szCs w:val="28"/>
        </w:rPr>
        <w:t xml:space="preserve"> </w:t>
      </w:r>
      <w:r w:rsidR="001B34CB" w:rsidRPr="00DE131B">
        <w:rPr>
          <w:sz w:val="28"/>
          <w:szCs w:val="28"/>
        </w:rPr>
        <w:t>Обязательный минимум содержания каждой Рабоч</w:t>
      </w:r>
      <w:r w:rsidR="001D3849">
        <w:rPr>
          <w:sz w:val="28"/>
          <w:szCs w:val="28"/>
        </w:rPr>
        <w:t xml:space="preserve">ей программы устанавливается в </w:t>
      </w:r>
      <w:r w:rsidR="001B34CB" w:rsidRPr="00DE131B">
        <w:rPr>
          <w:sz w:val="28"/>
          <w:szCs w:val="28"/>
        </w:rPr>
        <w:t xml:space="preserve">соответствии с примерной образовательной программой и </w:t>
      </w:r>
      <w:r w:rsidR="001D3849">
        <w:rPr>
          <w:sz w:val="28"/>
          <w:szCs w:val="28"/>
        </w:rPr>
        <w:t>ФГОС</w:t>
      </w:r>
      <w:r w:rsidR="00B57075">
        <w:rPr>
          <w:sz w:val="28"/>
          <w:szCs w:val="28"/>
        </w:rPr>
        <w:t xml:space="preserve"> </w:t>
      </w:r>
      <w:r w:rsidR="00F5556F">
        <w:rPr>
          <w:sz w:val="28"/>
          <w:szCs w:val="28"/>
        </w:rPr>
        <w:t>(</w:t>
      </w:r>
      <w:r w:rsidR="00B57075">
        <w:rPr>
          <w:sz w:val="28"/>
          <w:szCs w:val="28"/>
        </w:rPr>
        <w:t xml:space="preserve">или </w:t>
      </w:r>
      <w:r w:rsidR="00B57075" w:rsidRPr="00F97AD7">
        <w:rPr>
          <w:sz w:val="28"/>
          <w:szCs w:val="28"/>
        </w:rPr>
        <w:t>в соответствии с Федеральным компонентом содержания образования 2004 года</w:t>
      </w:r>
      <w:r w:rsidR="00F5556F">
        <w:rPr>
          <w:sz w:val="28"/>
          <w:szCs w:val="28"/>
        </w:rPr>
        <w:t>)</w:t>
      </w:r>
      <w:r w:rsidR="001B34CB">
        <w:rPr>
          <w:sz w:val="28"/>
          <w:szCs w:val="28"/>
        </w:rPr>
        <w:t>.</w:t>
      </w:r>
    </w:p>
    <w:p w:rsidR="002D25B3" w:rsidRPr="002D25B3" w:rsidRDefault="002D25B3" w:rsidP="00DE131B">
      <w:pPr>
        <w:ind w:firstLine="709"/>
        <w:jc w:val="both"/>
        <w:rPr>
          <w:sz w:val="28"/>
          <w:szCs w:val="28"/>
        </w:rPr>
      </w:pPr>
      <w:r w:rsidRPr="002D25B3">
        <w:rPr>
          <w:sz w:val="28"/>
          <w:szCs w:val="28"/>
        </w:rPr>
        <w:t xml:space="preserve"> </w:t>
      </w:r>
      <w:r w:rsidR="00DE131B" w:rsidRPr="002D25B3">
        <w:rPr>
          <w:sz w:val="28"/>
          <w:szCs w:val="28"/>
        </w:rPr>
        <w:t xml:space="preserve">Содержание рабочей программы может полностью или частично соответствовать содержанию авторской программы курса, при условии, что она соответствует </w:t>
      </w:r>
      <w:r w:rsidR="00AC493C">
        <w:rPr>
          <w:sz w:val="28"/>
          <w:szCs w:val="28"/>
        </w:rPr>
        <w:t xml:space="preserve">требованиям </w:t>
      </w:r>
      <w:r w:rsidR="00DE131B" w:rsidRPr="002D25B3">
        <w:rPr>
          <w:sz w:val="28"/>
          <w:szCs w:val="28"/>
        </w:rPr>
        <w:t>ФГОС</w:t>
      </w:r>
      <w:r w:rsidR="00AC493C">
        <w:rPr>
          <w:sz w:val="28"/>
          <w:szCs w:val="28"/>
        </w:rPr>
        <w:t xml:space="preserve"> (ГОС 2004г.)</w:t>
      </w:r>
      <w:r w:rsidR="00DE131B" w:rsidRPr="002D25B3">
        <w:rPr>
          <w:sz w:val="28"/>
          <w:szCs w:val="28"/>
        </w:rPr>
        <w:t>.</w:t>
      </w:r>
      <w:r w:rsidR="00DE131B">
        <w:rPr>
          <w:sz w:val="28"/>
          <w:szCs w:val="28"/>
        </w:rPr>
        <w:t xml:space="preserve"> </w:t>
      </w:r>
    </w:p>
    <w:p w:rsidR="002D25B3" w:rsidRPr="002D25B3" w:rsidRDefault="002D25B3" w:rsidP="002D25B3">
      <w:pPr>
        <w:ind w:firstLine="709"/>
        <w:jc w:val="both"/>
        <w:rPr>
          <w:sz w:val="28"/>
          <w:szCs w:val="28"/>
        </w:rPr>
      </w:pPr>
      <w:r w:rsidRPr="002D25B3">
        <w:rPr>
          <w:sz w:val="28"/>
          <w:szCs w:val="28"/>
        </w:rPr>
        <w:t>Все дидактические единицы примерной программы должны быть отражены и конкретизированы в содержании учебного материала. Для приобретения практических навыков и повышения уровня знаний в рабочую программу необходимо включить практические и лабораторные работы, предусмотренные примерной программой.</w:t>
      </w:r>
    </w:p>
    <w:p w:rsidR="00A42E8E" w:rsidRPr="002041D6" w:rsidRDefault="00A42E8E" w:rsidP="00A42E8E">
      <w:pPr>
        <w:ind w:firstLine="709"/>
        <w:jc w:val="both"/>
        <w:rPr>
          <w:sz w:val="28"/>
          <w:szCs w:val="28"/>
        </w:rPr>
      </w:pPr>
      <w:r w:rsidRPr="002041D6">
        <w:rPr>
          <w:sz w:val="28"/>
          <w:szCs w:val="28"/>
        </w:rPr>
        <w:t xml:space="preserve">Содержание учебного предмета, курса включает: </w:t>
      </w:r>
    </w:p>
    <w:p w:rsidR="00A42E8E" w:rsidRPr="002041D6" w:rsidRDefault="00A42E8E" w:rsidP="00AA080B">
      <w:pPr>
        <w:pStyle w:val="a3"/>
        <w:numPr>
          <w:ilvl w:val="0"/>
          <w:numId w:val="18"/>
        </w:numPr>
        <w:ind w:left="641" w:hanging="357"/>
        <w:jc w:val="both"/>
        <w:rPr>
          <w:sz w:val="28"/>
          <w:szCs w:val="28"/>
        </w:rPr>
      </w:pPr>
      <w:r w:rsidRPr="002041D6">
        <w:rPr>
          <w:sz w:val="28"/>
          <w:szCs w:val="28"/>
        </w:rPr>
        <w:t>наименование разделов (тем) рабочей программы и перечень основных единиц содержания (понятий, фактов, законов, закономерностей и пр.)</w:t>
      </w:r>
      <w:r w:rsidR="00670E72">
        <w:rPr>
          <w:sz w:val="28"/>
          <w:szCs w:val="28"/>
        </w:rPr>
        <w:t xml:space="preserve"> с указанием количества часов по каждой теме</w:t>
      </w:r>
      <w:r w:rsidRPr="002041D6">
        <w:rPr>
          <w:sz w:val="28"/>
          <w:szCs w:val="28"/>
        </w:rPr>
        <w:t>;</w:t>
      </w:r>
    </w:p>
    <w:p w:rsidR="00A42E8E" w:rsidRPr="002041D6" w:rsidRDefault="00A42E8E" w:rsidP="00AA080B">
      <w:pPr>
        <w:pStyle w:val="a3"/>
        <w:numPr>
          <w:ilvl w:val="0"/>
          <w:numId w:val="18"/>
        </w:numPr>
        <w:ind w:left="641" w:hanging="357"/>
        <w:jc w:val="both"/>
        <w:rPr>
          <w:sz w:val="28"/>
          <w:szCs w:val="28"/>
        </w:rPr>
      </w:pPr>
      <w:r w:rsidRPr="002041D6">
        <w:rPr>
          <w:sz w:val="28"/>
          <w:szCs w:val="28"/>
        </w:rPr>
        <w:t>перечень лабораторных и практических работ, экскурсий;</w:t>
      </w:r>
    </w:p>
    <w:p w:rsidR="002C65AD" w:rsidRDefault="00A42E8E" w:rsidP="00AA080B">
      <w:pPr>
        <w:pStyle w:val="a3"/>
        <w:numPr>
          <w:ilvl w:val="0"/>
          <w:numId w:val="18"/>
        </w:numPr>
        <w:ind w:left="641" w:hanging="357"/>
        <w:jc w:val="both"/>
        <w:rPr>
          <w:sz w:val="28"/>
          <w:szCs w:val="28"/>
        </w:rPr>
      </w:pPr>
      <w:r w:rsidRPr="002041D6">
        <w:rPr>
          <w:sz w:val="28"/>
          <w:szCs w:val="28"/>
        </w:rPr>
        <w:t>направления проектной и (или) исследовательской деятельности учащихся</w:t>
      </w:r>
      <w:r w:rsidR="002C65AD">
        <w:rPr>
          <w:sz w:val="28"/>
          <w:szCs w:val="28"/>
        </w:rPr>
        <w:t>.</w:t>
      </w:r>
    </w:p>
    <w:p w:rsidR="002D25B3" w:rsidRPr="002C65AD" w:rsidRDefault="002D25B3" w:rsidP="002C65AD">
      <w:pPr>
        <w:ind w:firstLine="708"/>
        <w:jc w:val="both"/>
        <w:rPr>
          <w:sz w:val="28"/>
          <w:szCs w:val="28"/>
        </w:rPr>
      </w:pPr>
      <w:r w:rsidRPr="002C65AD">
        <w:rPr>
          <w:sz w:val="28"/>
          <w:szCs w:val="28"/>
        </w:rPr>
        <w:t xml:space="preserve">Образовательное учреждение может вносить изменения (не более 20%) в содержание примерной/типовой или авторской программы и в данном случае должно самостоятельно: </w:t>
      </w:r>
    </w:p>
    <w:p w:rsidR="002D25B3" w:rsidRPr="002D25B3" w:rsidRDefault="002D25B3" w:rsidP="002D25B3">
      <w:pPr>
        <w:ind w:firstLine="709"/>
        <w:jc w:val="both"/>
        <w:rPr>
          <w:sz w:val="28"/>
          <w:szCs w:val="28"/>
        </w:rPr>
      </w:pPr>
      <w:r w:rsidRPr="002D25B3">
        <w:rPr>
          <w:sz w:val="28"/>
          <w:szCs w:val="28"/>
        </w:rPr>
        <w:t>– указать количество часов на изучение курса, его тем;</w:t>
      </w:r>
    </w:p>
    <w:p w:rsidR="002D25B3" w:rsidRPr="002D25B3" w:rsidRDefault="002D25B3" w:rsidP="002D25B3">
      <w:pPr>
        <w:ind w:firstLine="709"/>
        <w:jc w:val="both"/>
        <w:rPr>
          <w:sz w:val="28"/>
          <w:szCs w:val="28"/>
        </w:rPr>
      </w:pPr>
      <w:r w:rsidRPr="002D25B3">
        <w:rPr>
          <w:sz w:val="28"/>
          <w:szCs w:val="28"/>
        </w:rPr>
        <w:t>– обосновать и определить содержание рабочей программы с учетом особенностей изучения предмета в классах углубленного изучения предмета, профильных классах, при изучении предмета как по</w:t>
      </w:r>
      <w:r w:rsidR="00AA080B">
        <w:rPr>
          <w:sz w:val="28"/>
          <w:szCs w:val="28"/>
        </w:rPr>
        <w:t xml:space="preserve">ддерживающего основной профиль </w:t>
      </w:r>
      <w:r w:rsidRPr="002D25B3">
        <w:rPr>
          <w:sz w:val="28"/>
          <w:szCs w:val="28"/>
        </w:rPr>
        <w:t>и др.;</w:t>
      </w:r>
    </w:p>
    <w:p w:rsidR="002D25B3" w:rsidRPr="002D25B3" w:rsidRDefault="002D25B3" w:rsidP="002D25B3">
      <w:pPr>
        <w:ind w:firstLine="709"/>
        <w:jc w:val="both"/>
        <w:rPr>
          <w:sz w:val="28"/>
          <w:szCs w:val="28"/>
        </w:rPr>
      </w:pPr>
      <w:r w:rsidRPr="002D25B3">
        <w:rPr>
          <w:sz w:val="28"/>
          <w:szCs w:val="28"/>
        </w:rPr>
        <w:t>– раскрыть содержание разделов, тем, опираясь на учебники (из действующего федерального перечня);</w:t>
      </w:r>
    </w:p>
    <w:p w:rsidR="002D25B3" w:rsidRDefault="002D25B3" w:rsidP="002D25B3">
      <w:pPr>
        <w:ind w:firstLine="709"/>
        <w:jc w:val="both"/>
        <w:rPr>
          <w:sz w:val="28"/>
          <w:szCs w:val="28"/>
        </w:rPr>
      </w:pPr>
      <w:r w:rsidRPr="002D25B3">
        <w:rPr>
          <w:sz w:val="28"/>
          <w:szCs w:val="28"/>
        </w:rPr>
        <w:t xml:space="preserve">– изложить последовательность изучения учебного материала, устанавливая </w:t>
      </w:r>
      <w:proofErr w:type="spellStart"/>
      <w:r w:rsidRPr="002D25B3">
        <w:rPr>
          <w:sz w:val="28"/>
          <w:szCs w:val="28"/>
        </w:rPr>
        <w:t>внутрипредметные</w:t>
      </w:r>
      <w:proofErr w:type="spellEnd"/>
      <w:r w:rsidRPr="002D25B3">
        <w:rPr>
          <w:sz w:val="28"/>
          <w:szCs w:val="28"/>
        </w:rPr>
        <w:t xml:space="preserve"> и </w:t>
      </w:r>
      <w:proofErr w:type="spellStart"/>
      <w:r w:rsidRPr="002D25B3">
        <w:rPr>
          <w:sz w:val="28"/>
          <w:szCs w:val="28"/>
        </w:rPr>
        <w:t>межпредметные</w:t>
      </w:r>
      <w:proofErr w:type="spellEnd"/>
      <w:r w:rsidRPr="002D25B3">
        <w:rPr>
          <w:sz w:val="28"/>
          <w:szCs w:val="28"/>
        </w:rPr>
        <w:t xml:space="preserve"> логические связи.</w:t>
      </w:r>
    </w:p>
    <w:p w:rsidR="004E68EE" w:rsidRPr="004E68EE" w:rsidRDefault="00A33617" w:rsidP="00206C7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</w:t>
      </w:r>
      <w:r w:rsidR="004E68EE" w:rsidRPr="004E68EE">
        <w:rPr>
          <w:b/>
          <w:bCs/>
          <w:sz w:val="28"/>
          <w:szCs w:val="28"/>
        </w:rPr>
        <w:t xml:space="preserve">ематическое планирование </w:t>
      </w:r>
      <w:r w:rsidR="007C4CEC">
        <w:rPr>
          <w:b/>
          <w:bCs/>
          <w:sz w:val="28"/>
          <w:szCs w:val="28"/>
        </w:rPr>
        <w:t xml:space="preserve">(КТП) </w:t>
      </w:r>
      <w:r w:rsidR="004E68EE" w:rsidRPr="004E68EE">
        <w:rPr>
          <w:b/>
          <w:bCs/>
          <w:sz w:val="28"/>
          <w:szCs w:val="28"/>
        </w:rPr>
        <w:t xml:space="preserve">с определением основных видов учебной деятельности. </w:t>
      </w:r>
    </w:p>
    <w:p w:rsidR="00B3589F" w:rsidRDefault="004E68EE" w:rsidP="004E68EE">
      <w:pPr>
        <w:ind w:firstLine="708"/>
        <w:jc w:val="both"/>
        <w:rPr>
          <w:sz w:val="28"/>
          <w:szCs w:val="28"/>
        </w:rPr>
      </w:pPr>
      <w:r w:rsidRPr="004E68EE">
        <w:rPr>
          <w:sz w:val="28"/>
          <w:szCs w:val="28"/>
        </w:rPr>
        <w:t xml:space="preserve">С целью создания условий для эффективной реализации программы, определения оптимального использования технологий, методов, форм, приемов и средств обучения, каждый учитель разрабатывает свой календарно-тематический план. </w:t>
      </w:r>
    </w:p>
    <w:p w:rsidR="004E68EE" w:rsidRDefault="004E68EE" w:rsidP="004E68EE">
      <w:pPr>
        <w:ind w:firstLine="708"/>
        <w:jc w:val="both"/>
        <w:rPr>
          <w:sz w:val="28"/>
          <w:szCs w:val="28"/>
        </w:rPr>
      </w:pPr>
      <w:r w:rsidRPr="004E68EE">
        <w:rPr>
          <w:sz w:val="28"/>
          <w:szCs w:val="28"/>
        </w:rPr>
        <w:t xml:space="preserve">В соответствии с требованиями ФГОС общего образования </w:t>
      </w:r>
      <w:r>
        <w:rPr>
          <w:sz w:val="28"/>
          <w:szCs w:val="28"/>
        </w:rPr>
        <w:t xml:space="preserve">каждое образовательное учреждение разрабатывает </w:t>
      </w:r>
      <w:r w:rsidRPr="00206C77">
        <w:rPr>
          <w:sz w:val="28"/>
          <w:szCs w:val="28"/>
        </w:rPr>
        <w:t xml:space="preserve">форму календарно-тематического </w:t>
      </w:r>
      <w:r w:rsidRPr="00206C77">
        <w:rPr>
          <w:sz w:val="28"/>
          <w:szCs w:val="28"/>
        </w:rPr>
        <w:lastRenderedPageBreak/>
        <w:t>планирования</w:t>
      </w:r>
      <w:r w:rsidRPr="004E68EE">
        <w:rPr>
          <w:i/>
          <w:sz w:val="28"/>
          <w:szCs w:val="28"/>
        </w:rPr>
        <w:t xml:space="preserve"> </w:t>
      </w:r>
      <w:r w:rsidRPr="004E68EE">
        <w:rPr>
          <w:sz w:val="28"/>
          <w:szCs w:val="28"/>
        </w:rPr>
        <w:t>по предмета</w:t>
      </w:r>
      <w:r>
        <w:rPr>
          <w:sz w:val="28"/>
          <w:szCs w:val="28"/>
        </w:rPr>
        <w:t>м всех образовательных областей, закрепляя её локальным актом школы</w:t>
      </w:r>
      <w:r w:rsidRPr="004E68EE">
        <w:rPr>
          <w:sz w:val="28"/>
          <w:szCs w:val="28"/>
        </w:rPr>
        <w:t xml:space="preserve">. </w:t>
      </w:r>
    </w:p>
    <w:p w:rsidR="004E68EE" w:rsidRPr="00C62F26" w:rsidRDefault="004E68EE" w:rsidP="00394F15">
      <w:pPr>
        <w:ind w:firstLine="708"/>
        <w:jc w:val="both"/>
        <w:rPr>
          <w:sz w:val="28"/>
          <w:szCs w:val="28"/>
        </w:rPr>
      </w:pPr>
      <w:r w:rsidRPr="004E68EE">
        <w:rPr>
          <w:sz w:val="28"/>
          <w:szCs w:val="28"/>
        </w:rPr>
        <w:t>Данный блок программы дает представление о последовательности изучения учебной дисциплины (курса) с приведением расчетной сетки часов в разрезе форм организации учебного процесса (уроки, лекции, практические, лабораторные работы, экскурсии, самостоятельная работа и др.).</w:t>
      </w:r>
      <w:r w:rsidR="00C62F26">
        <w:rPr>
          <w:sz w:val="28"/>
          <w:szCs w:val="28"/>
        </w:rPr>
        <w:t xml:space="preserve"> </w:t>
      </w:r>
      <w:r w:rsidR="00C62F26" w:rsidRPr="00C62F26">
        <w:rPr>
          <w:sz w:val="28"/>
          <w:szCs w:val="28"/>
        </w:rPr>
        <w:t>Возможно при этом  использование рекомендаций авторов учебно-методических комплексов.</w:t>
      </w:r>
    </w:p>
    <w:p w:rsidR="00882092" w:rsidRPr="00D56E23" w:rsidRDefault="00033716" w:rsidP="00882092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033716">
        <w:rPr>
          <w:bCs/>
          <w:sz w:val="28"/>
          <w:szCs w:val="28"/>
        </w:rPr>
        <w:t xml:space="preserve">Календарно-тематический план разрабатывается учителем на </w:t>
      </w:r>
      <w:r w:rsidRPr="004E6E54">
        <w:rPr>
          <w:b/>
          <w:bCs/>
          <w:sz w:val="28"/>
          <w:szCs w:val="28"/>
        </w:rPr>
        <w:t>каждый учебный год</w:t>
      </w:r>
      <w:r w:rsidRPr="00033716">
        <w:rPr>
          <w:bCs/>
          <w:sz w:val="28"/>
          <w:szCs w:val="28"/>
        </w:rPr>
        <w:t xml:space="preserve"> и </w:t>
      </w:r>
      <w:r w:rsidR="00C20F2A" w:rsidRPr="00D56E23">
        <w:rPr>
          <w:bCs/>
          <w:sz w:val="28"/>
          <w:szCs w:val="28"/>
        </w:rPr>
        <w:t>может быть представлен в виде таблицы</w:t>
      </w:r>
      <w:r w:rsidRPr="00033716">
        <w:rPr>
          <w:bCs/>
          <w:sz w:val="28"/>
          <w:szCs w:val="28"/>
        </w:rPr>
        <w:t xml:space="preserve">. Количество учебных недель </w:t>
      </w:r>
      <w:r w:rsidRPr="00D56E23">
        <w:rPr>
          <w:bCs/>
          <w:sz w:val="28"/>
          <w:szCs w:val="28"/>
        </w:rPr>
        <w:t xml:space="preserve">определяется годовым календарным графиком. </w:t>
      </w:r>
      <w:r w:rsidR="00882092" w:rsidRPr="00D56E23">
        <w:rPr>
          <w:bCs/>
          <w:sz w:val="28"/>
          <w:szCs w:val="28"/>
        </w:rPr>
        <w:t>Допускается составление отдельно тематического и поурочного планирования.</w:t>
      </w:r>
    </w:p>
    <w:p w:rsidR="00033716" w:rsidRDefault="00033716" w:rsidP="00033716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033716">
        <w:rPr>
          <w:bCs/>
          <w:sz w:val="28"/>
          <w:szCs w:val="28"/>
        </w:rPr>
        <w:t xml:space="preserve">В </w:t>
      </w:r>
      <w:r w:rsidR="00795D4B">
        <w:rPr>
          <w:bCs/>
          <w:sz w:val="28"/>
          <w:szCs w:val="28"/>
        </w:rPr>
        <w:t xml:space="preserve">календарно-тематическом планировании </w:t>
      </w:r>
      <w:r w:rsidR="00C20F2A">
        <w:rPr>
          <w:bCs/>
          <w:sz w:val="28"/>
          <w:szCs w:val="28"/>
        </w:rPr>
        <w:t xml:space="preserve">обязательно </w:t>
      </w:r>
      <w:r w:rsidRPr="00033716">
        <w:rPr>
          <w:bCs/>
          <w:sz w:val="28"/>
          <w:szCs w:val="28"/>
        </w:rPr>
        <w:t>должны быть отражены:</w:t>
      </w:r>
    </w:p>
    <w:p w:rsidR="00B3589F" w:rsidRPr="00B3589F" w:rsidRDefault="00C20F2A" w:rsidP="00B3589F">
      <w:pPr>
        <w:pStyle w:val="a3"/>
        <w:numPr>
          <w:ilvl w:val="0"/>
          <w:numId w:val="21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разделов и тем с указанием количества часов, отводимых на их изучение;</w:t>
      </w:r>
    </w:p>
    <w:p w:rsidR="00C20F2A" w:rsidRDefault="002B06EE" w:rsidP="00C20F2A">
      <w:pPr>
        <w:pStyle w:val="a3"/>
        <w:numPr>
          <w:ilvl w:val="0"/>
          <w:numId w:val="21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т</w:t>
      </w:r>
      <w:r w:rsidR="00C20F2A" w:rsidRPr="00033716">
        <w:rPr>
          <w:bCs/>
          <w:sz w:val="28"/>
          <w:szCs w:val="28"/>
        </w:rPr>
        <w:t>ем урок</w:t>
      </w:r>
      <w:r>
        <w:rPr>
          <w:bCs/>
          <w:sz w:val="28"/>
          <w:szCs w:val="28"/>
        </w:rPr>
        <w:t>ов с указанием их типа</w:t>
      </w:r>
      <w:r w:rsidR="00C20F2A" w:rsidRPr="00033716">
        <w:rPr>
          <w:bCs/>
          <w:sz w:val="28"/>
          <w:szCs w:val="28"/>
        </w:rPr>
        <w:t>;</w:t>
      </w:r>
    </w:p>
    <w:p w:rsidR="00C20F2A" w:rsidRDefault="00C20F2A" w:rsidP="00C20F2A">
      <w:pPr>
        <w:pStyle w:val="a3"/>
        <w:numPr>
          <w:ilvl w:val="0"/>
          <w:numId w:val="21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033716">
        <w:rPr>
          <w:bCs/>
          <w:sz w:val="28"/>
          <w:szCs w:val="28"/>
        </w:rPr>
        <w:t>даты проведения уроков</w:t>
      </w:r>
      <w:r>
        <w:rPr>
          <w:bCs/>
          <w:sz w:val="28"/>
          <w:szCs w:val="28"/>
        </w:rPr>
        <w:t xml:space="preserve"> (планируемые и фактические)</w:t>
      </w:r>
      <w:r w:rsidR="007C4CEC">
        <w:rPr>
          <w:bCs/>
          <w:sz w:val="28"/>
          <w:szCs w:val="28"/>
        </w:rPr>
        <w:t>.</w:t>
      </w:r>
    </w:p>
    <w:p w:rsidR="00C20F2A" w:rsidRDefault="007C4CEC" w:rsidP="00235CE4">
      <w:pPr>
        <w:shd w:val="clear" w:color="auto" w:fill="FFFFFF"/>
        <w:adjustRightInd w:val="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решению образовательной организации</w:t>
      </w:r>
      <w:r w:rsidR="00235CE4">
        <w:rPr>
          <w:bCs/>
          <w:sz w:val="28"/>
          <w:szCs w:val="28"/>
        </w:rPr>
        <w:t>, которое отражено в локальном акте (Положени</w:t>
      </w:r>
      <w:r w:rsidR="00E53677">
        <w:rPr>
          <w:bCs/>
          <w:sz w:val="28"/>
          <w:szCs w:val="28"/>
        </w:rPr>
        <w:t>е</w:t>
      </w:r>
      <w:r w:rsidR="00235CE4">
        <w:rPr>
          <w:bCs/>
          <w:sz w:val="28"/>
          <w:szCs w:val="28"/>
        </w:rPr>
        <w:t xml:space="preserve"> о рабочей программе, курсе) </w:t>
      </w:r>
      <w:r>
        <w:rPr>
          <w:bCs/>
          <w:sz w:val="28"/>
          <w:szCs w:val="28"/>
        </w:rPr>
        <w:t xml:space="preserve">в КТП могут </w:t>
      </w:r>
      <w:r w:rsidR="005276B9">
        <w:rPr>
          <w:bCs/>
          <w:sz w:val="28"/>
          <w:szCs w:val="28"/>
        </w:rPr>
        <w:t xml:space="preserve">быть </w:t>
      </w:r>
      <w:r>
        <w:rPr>
          <w:bCs/>
          <w:sz w:val="28"/>
          <w:szCs w:val="28"/>
        </w:rPr>
        <w:t>введены следующие разделы:</w:t>
      </w:r>
    </w:p>
    <w:p w:rsidR="007C4CEC" w:rsidRDefault="007C4CEC" w:rsidP="007C4CEC">
      <w:pPr>
        <w:pStyle w:val="a3"/>
        <w:numPr>
          <w:ilvl w:val="0"/>
          <w:numId w:val="22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 w:rsidRPr="007C4CEC">
        <w:rPr>
          <w:bCs/>
          <w:sz w:val="28"/>
          <w:szCs w:val="28"/>
        </w:rPr>
        <w:t xml:space="preserve">характеристика основных видов деятельности учащихся </w:t>
      </w:r>
      <w:r>
        <w:rPr>
          <w:bCs/>
          <w:sz w:val="28"/>
          <w:szCs w:val="28"/>
        </w:rPr>
        <w:t>по каждой теме</w:t>
      </w:r>
      <w:r w:rsidR="00106A8D">
        <w:rPr>
          <w:bCs/>
          <w:sz w:val="28"/>
          <w:szCs w:val="28"/>
        </w:rPr>
        <w:t xml:space="preserve"> и</w:t>
      </w:r>
      <w:r w:rsidR="00C523C8">
        <w:rPr>
          <w:bCs/>
          <w:sz w:val="28"/>
          <w:szCs w:val="28"/>
        </w:rPr>
        <w:t xml:space="preserve"> (или)</w:t>
      </w:r>
      <w:r w:rsidR="00106A8D">
        <w:rPr>
          <w:bCs/>
          <w:sz w:val="28"/>
          <w:szCs w:val="28"/>
        </w:rPr>
        <w:t xml:space="preserve"> для каждого урока</w:t>
      </w:r>
      <w:r>
        <w:rPr>
          <w:bCs/>
          <w:sz w:val="28"/>
          <w:szCs w:val="28"/>
        </w:rPr>
        <w:t>;</w:t>
      </w:r>
    </w:p>
    <w:p w:rsidR="00106A8D" w:rsidRDefault="00106A8D" w:rsidP="007C4CEC">
      <w:pPr>
        <w:pStyle w:val="a3"/>
        <w:numPr>
          <w:ilvl w:val="0"/>
          <w:numId w:val="22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планируемые результаты освоения темы</w:t>
      </w:r>
      <w:r w:rsidR="00C523C8">
        <w:rPr>
          <w:bCs/>
          <w:sz w:val="28"/>
          <w:szCs w:val="28"/>
        </w:rPr>
        <w:t xml:space="preserve"> (урока)</w:t>
      </w:r>
      <w:r>
        <w:rPr>
          <w:bCs/>
          <w:sz w:val="28"/>
          <w:szCs w:val="28"/>
        </w:rPr>
        <w:t>;</w:t>
      </w:r>
    </w:p>
    <w:p w:rsidR="00106A8D" w:rsidRDefault="00106A8D" w:rsidP="007C4CEC">
      <w:pPr>
        <w:pStyle w:val="a3"/>
        <w:numPr>
          <w:ilvl w:val="0"/>
          <w:numId w:val="22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формируемых по каждой теме</w:t>
      </w:r>
      <w:r w:rsidR="00C523C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 </w:t>
      </w:r>
      <w:r w:rsidR="00C523C8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или</w:t>
      </w:r>
      <w:r w:rsidR="00C523C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 каждом уроке универсальных учебных действий;</w:t>
      </w:r>
    </w:p>
    <w:p w:rsidR="007C4CEC" w:rsidRDefault="00106A8D" w:rsidP="007C4CEC">
      <w:pPr>
        <w:pStyle w:val="a3"/>
        <w:numPr>
          <w:ilvl w:val="0"/>
          <w:numId w:val="22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33716">
        <w:rPr>
          <w:bCs/>
          <w:sz w:val="28"/>
          <w:szCs w:val="28"/>
        </w:rPr>
        <w:t xml:space="preserve">элементы содержания по каждому уроку </w:t>
      </w:r>
      <w:r w:rsidR="003B6481">
        <w:rPr>
          <w:bCs/>
          <w:sz w:val="28"/>
          <w:szCs w:val="28"/>
        </w:rPr>
        <w:t>(</w:t>
      </w:r>
      <w:r w:rsidRPr="00033716">
        <w:rPr>
          <w:bCs/>
          <w:sz w:val="28"/>
          <w:szCs w:val="28"/>
        </w:rPr>
        <w:t>основные дидактические единицы соответствующие ФГОС по учебному предмету</w:t>
      </w:r>
      <w:r w:rsidR="003B6481">
        <w:rPr>
          <w:bCs/>
          <w:sz w:val="28"/>
          <w:szCs w:val="28"/>
        </w:rPr>
        <w:t>)</w:t>
      </w:r>
      <w:r w:rsidRPr="00033716">
        <w:rPr>
          <w:bCs/>
          <w:sz w:val="28"/>
          <w:szCs w:val="28"/>
        </w:rPr>
        <w:t>;</w:t>
      </w:r>
    </w:p>
    <w:p w:rsidR="003B6481" w:rsidRDefault="003B6481" w:rsidP="007C4CEC">
      <w:pPr>
        <w:pStyle w:val="a3"/>
        <w:numPr>
          <w:ilvl w:val="0"/>
          <w:numId w:val="22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оборудования, </w:t>
      </w:r>
      <w:proofErr w:type="spellStart"/>
      <w:r>
        <w:rPr>
          <w:bCs/>
          <w:sz w:val="28"/>
          <w:szCs w:val="28"/>
        </w:rPr>
        <w:t>ЦОРы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ЭОРы</w:t>
      </w:r>
      <w:proofErr w:type="spellEnd"/>
      <w:r>
        <w:rPr>
          <w:bCs/>
          <w:sz w:val="28"/>
          <w:szCs w:val="28"/>
        </w:rPr>
        <w:t>;</w:t>
      </w:r>
    </w:p>
    <w:p w:rsidR="003B6481" w:rsidRPr="007C4CEC" w:rsidRDefault="003B6481" w:rsidP="007C4CEC">
      <w:pPr>
        <w:pStyle w:val="a3"/>
        <w:numPr>
          <w:ilvl w:val="0"/>
          <w:numId w:val="22"/>
        </w:numPr>
        <w:shd w:val="clear" w:color="auto" w:fill="FFFFFF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домашние задания.</w:t>
      </w:r>
    </w:p>
    <w:p w:rsidR="0011483F" w:rsidRPr="0011483F" w:rsidRDefault="0011483F" w:rsidP="009065BE">
      <w:pPr>
        <w:shd w:val="clear" w:color="auto" w:fill="FFFFFF"/>
        <w:adjustRightInd w:val="0"/>
        <w:ind w:firstLine="708"/>
        <w:jc w:val="both"/>
        <w:rPr>
          <w:b/>
          <w:bCs/>
          <w:sz w:val="28"/>
          <w:szCs w:val="28"/>
        </w:rPr>
      </w:pPr>
      <w:r w:rsidRPr="0011483F">
        <w:rPr>
          <w:b/>
          <w:bCs/>
          <w:sz w:val="28"/>
          <w:szCs w:val="28"/>
        </w:rPr>
        <w:t>Процедура согласования и утверждения</w:t>
      </w:r>
    </w:p>
    <w:p w:rsidR="006E4B61" w:rsidRDefault="00E27DB7" w:rsidP="009065BE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9065BE">
        <w:rPr>
          <w:bCs/>
          <w:sz w:val="28"/>
          <w:szCs w:val="28"/>
        </w:rPr>
        <w:t>Разработанная рабочая программа рассматривается на заседании соответствующих методических объединений учителей на предмет соответствия структуры и содержания программ установленным требованиям до определенного образовательным учреждением срока. Результаты рассмотрения рабочей программы фиксируются в протоколе методического объединения.</w:t>
      </w:r>
      <w:r w:rsidR="00BB03E3">
        <w:rPr>
          <w:bCs/>
          <w:sz w:val="28"/>
          <w:szCs w:val="28"/>
        </w:rPr>
        <w:t xml:space="preserve"> </w:t>
      </w:r>
      <w:r w:rsidR="006E4B61" w:rsidRPr="006E4B61">
        <w:rPr>
          <w:bCs/>
          <w:sz w:val="28"/>
          <w:szCs w:val="28"/>
        </w:rPr>
        <w:t xml:space="preserve">В приложении </w:t>
      </w:r>
      <w:r w:rsidR="006E4B61">
        <w:rPr>
          <w:bCs/>
          <w:sz w:val="28"/>
          <w:szCs w:val="28"/>
        </w:rPr>
        <w:t>№ 2</w:t>
      </w:r>
      <w:r w:rsidR="006E4B61" w:rsidRPr="006E4B61">
        <w:rPr>
          <w:bCs/>
          <w:sz w:val="28"/>
          <w:szCs w:val="28"/>
        </w:rPr>
        <w:t xml:space="preserve"> представлены критерии, которые могут быть использованы для п</w:t>
      </w:r>
      <w:r w:rsidR="00982AD4">
        <w:rPr>
          <w:bCs/>
          <w:sz w:val="28"/>
          <w:szCs w:val="28"/>
        </w:rPr>
        <w:t>роведения внутренней экспертизы</w:t>
      </w:r>
      <w:r w:rsidR="006E4B61" w:rsidRPr="006E4B61">
        <w:rPr>
          <w:bCs/>
          <w:sz w:val="28"/>
          <w:szCs w:val="28"/>
        </w:rPr>
        <w:t xml:space="preserve"> </w:t>
      </w:r>
      <w:r w:rsidR="00982AD4">
        <w:rPr>
          <w:bCs/>
          <w:sz w:val="28"/>
          <w:szCs w:val="28"/>
        </w:rPr>
        <w:t>(</w:t>
      </w:r>
      <w:proofErr w:type="spellStart"/>
      <w:r w:rsidR="00982AD4">
        <w:rPr>
          <w:bCs/>
          <w:sz w:val="28"/>
          <w:szCs w:val="28"/>
        </w:rPr>
        <w:t>самоэкспертизы</w:t>
      </w:r>
      <w:proofErr w:type="spellEnd"/>
      <w:r w:rsidR="00982AD4">
        <w:rPr>
          <w:bCs/>
          <w:sz w:val="28"/>
          <w:szCs w:val="28"/>
        </w:rPr>
        <w:t xml:space="preserve">) </w:t>
      </w:r>
      <w:r w:rsidR="006E4B61" w:rsidRPr="006E4B61">
        <w:rPr>
          <w:bCs/>
          <w:sz w:val="28"/>
          <w:szCs w:val="28"/>
        </w:rPr>
        <w:t>качества разработанных программ. Материал этого приложения может помочь при определении в ОУ собственных критериев качества разрабатываемых программ.</w:t>
      </w:r>
      <w:r w:rsidR="006E4B61">
        <w:rPr>
          <w:bCs/>
          <w:sz w:val="28"/>
          <w:szCs w:val="28"/>
        </w:rPr>
        <w:t xml:space="preserve"> </w:t>
      </w:r>
    </w:p>
    <w:p w:rsidR="00A56468" w:rsidRDefault="00A56468" w:rsidP="00A56468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C0186B">
        <w:rPr>
          <w:bCs/>
          <w:sz w:val="28"/>
          <w:szCs w:val="28"/>
        </w:rPr>
        <w:t>Возможно проведение экспертизы рабочей программы с привлечением внешних экспертов (эти случаи должны быть оговорены в локальном акте).</w:t>
      </w:r>
      <w:r>
        <w:rPr>
          <w:bCs/>
          <w:sz w:val="28"/>
          <w:szCs w:val="28"/>
        </w:rPr>
        <w:t xml:space="preserve"> </w:t>
      </w:r>
      <w:r w:rsidR="00FA42D0" w:rsidRPr="000C0B4C">
        <w:rPr>
          <w:bCs/>
          <w:sz w:val="28"/>
          <w:szCs w:val="28"/>
        </w:rPr>
        <w:t xml:space="preserve">При проведении </w:t>
      </w:r>
      <w:r w:rsidR="00FA42D0">
        <w:rPr>
          <w:bCs/>
          <w:sz w:val="28"/>
          <w:szCs w:val="28"/>
        </w:rPr>
        <w:t xml:space="preserve">внешней </w:t>
      </w:r>
      <w:r w:rsidR="00FA42D0" w:rsidRPr="000C0B4C">
        <w:rPr>
          <w:bCs/>
          <w:sz w:val="28"/>
          <w:szCs w:val="28"/>
        </w:rPr>
        <w:t>экспертизы рабочей программы к ней прилагаются заполненные экспертные заключения</w:t>
      </w:r>
      <w:r w:rsidR="005D1D91">
        <w:rPr>
          <w:bCs/>
          <w:sz w:val="28"/>
          <w:szCs w:val="28"/>
        </w:rPr>
        <w:t xml:space="preserve"> </w:t>
      </w:r>
      <w:r w:rsidR="00A541D7">
        <w:rPr>
          <w:bCs/>
          <w:sz w:val="28"/>
          <w:szCs w:val="28"/>
        </w:rPr>
        <w:t>(</w:t>
      </w:r>
      <w:r w:rsidR="005D1D91">
        <w:rPr>
          <w:bCs/>
          <w:sz w:val="28"/>
          <w:szCs w:val="28"/>
        </w:rPr>
        <w:t>рецензии</w:t>
      </w:r>
      <w:r w:rsidR="00A541D7">
        <w:rPr>
          <w:bCs/>
          <w:sz w:val="28"/>
          <w:szCs w:val="28"/>
        </w:rPr>
        <w:t>)</w:t>
      </w:r>
      <w:r w:rsidR="00FA42D0" w:rsidRPr="000C0B4C">
        <w:rPr>
          <w:bCs/>
          <w:sz w:val="28"/>
          <w:szCs w:val="28"/>
        </w:rPr>
        <w:t>.</w:t>
      </w:r>
      <w:r w:rsidR="00FA42D0">
        <w:rPr>
          <w:bCs/>
          <w:sz w:val="28"/>
          <w:szCs w:val="28"/>
        </w:rPr>
        <w:t xml:space="preserve"> </w:t>
      </w:r>
      <w:r w:rsidRPr="00706931">
        <w:rPr>
          <w:bCs/>
          <w:sz w:val="28"/>
          <w:szCs w:val="28"/>
        </w:rPr>
        <w:t xml:space="preserve">Рецензия должна содержать обоснованные рекомендации к использованию данной рабочей </w:t>
      </w:r>
      <w:r w:rsidRPr="000C0B4C">
        <w:rPr>
          <w:bCs/>
          <w:sz w:val="28"/>
          <w:szCs w:val="28"/>
        </w:rPr>
        <w:t xml:space="preserve">программы  в образовательном процессе. </w:t>
      </w:r>
    </w:p>
    <w:p w:rsidR="00493568" w:rsidRPr="009065BE" w:rsidRDefault="00E27DB7" w:rsidP="00493568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9065BE">
        <w:rPr>
          <w:bCs/>
          <w:sz w:val="28"/>
          <w:szCs w:val="28"/>
        </w:rPr>
        <w:t xml:space="preserve">При соответствии рабочей программы установленным требованиям на ее титульном листе указываются реквизиты протокола заседания методического объединения, на котором данная программа рассматривалась. После чего </w:t>
      </w:r>
      <w:r w:rsidRPr="009065BE">
        <w:rPr>
          <w:bCs/>
          <w:sz w:val="28"/>
          <w:szCs w:val="28"/>
        </w:rPr>
        <w:lastRenderedPageBreak/>
        <w:t xml:space="preserve">рабочая программа согласовывается с заместителем директора по УВР (научно-методической работе, др.) и утверждается директором не позднее определенного образовательным учреждением срока, как правило, перед началом учебного года. </w:t>
      </w:r>
      <w:r w:rsidR="00493568">
        <w:rPr>
          <w:bCs/>
          <w:sz w:val="28"/>
          <w:szCs w:val="28"/>
        </w:rPr>
        <w:t xml:space="preserve">Образец титульного листа рабочей программы </w:t>
      </w:r>
      <w:r w:rsidR="00E8082A">
        <w:rPr>
          <w:bCs/>
          <w:sz w:val="28"/>
          <w:szCs w:val="28"/>
        </w:rPr>
        <w:t xml:space="preserve">представлен </w:t>
      </w:r>
      <w:r w:rsidR="00493568">
        <w:rPr>
          <w:bCs/>
          <w:sz w:val="28"/>
          <w:szCs w:val="28"/>
        </w:rPr>
        <w:t xml:space="preserve">в Приложении № 1. </w:t>
      </w:r>
    </w:p>
    <w:p w:rsidR="002C0560" w:rsidRPr="000C0B4C" w:rsidRDefault="00E27DB7" w:rsidP="002C0560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 w:rsidRPr="009065BE">
        <w:rPr>
          <w:bCs/>
          <w:sz w:val="28"/>
          <w:szCs w:val="28"/>
        </w:rPr>
        <w:t xml:space="preserve">В </w:t>
      </w:r>
      <w:r w:rsidR="00C07674">
        <w:rPr>
          <w:bCs/>
          <w:sz w:val="28"/>
          <w:szCs w:val="28"/>
        </w:rPr>
        <w:t>течение</w:t>
      </w:r>
      <w:r w:rsidRPr="009065BE">
        <w:rPr>
          <w:bCs/>
          <w:sz w:val="28"/>
          <w:szCs w:val="28"/>
        </w:rPr>
        <w:t xml:space="preserve"> учебного года анализируются </w:t>
      </w:r>
      <w:r w:rsidR="008938CF">
        <w:rPr>
          <w:bCs/>
          <w:sz w:val="28"/>
          <w:szCs w:val="28"/>
        </w:rPr>
        <w:t xml:space="preserve">текущие </w:t>
      </w:r>
      <w:r w:rsidRPr="009065BE">
        <w:rPr>
          <w:bCs/>
          <w:sz w:val="28"/>
          <w:szCs w:val="28"/>
        </w:rPr>
        <w:t xml:space="preserve">результаты </w:t>
      </w:r>
      <w:r w:rsidR="002737D7">
        <w:rPr>
          <w:bCs/>
          <w:sz w:val="28"/>
          <w:szCs w:val="28"/>
        </w:rPr>
        <w:t>выполнения</w:t>
      </w:r>
      <w:r w:rsidRPr="009065BE">
        <w:rPr>
          <w:bCs/>
          <w:sz w:val="28"/>
          <w:szCs w:val="28"/>
        </w:rPr>
        <w:t xml:space="preserve"> рабочей программ</w:t>
      </w:r>
      <w:r w:rsidR="002737D7">
        <w:rPr>
          <w:bCs/>
          <w:sz w:val="28"/>
          <w:szCs w:val="28"/>
        </w:rPr>
        <w:t>ы</w:t>
      </w:r>
      <w:r w:rsidRPr="009065BE">
        <w:rPr>
          <w:bCs/>
          <w:sz w:val="28"/>
          <w:szCs w:val="28"/>
        </w:rPr>
        <w:t>.</w:t>
      </w:r>
      <w:r w:rsidR="00445214">
        <w:rPr>
          <w:bCs/>
          <w:sz w:val="28"/>
          <w:szCs w:val="28"/>
        </w:rPr>
        <w:t xml:space="preserve"> </w:t>
      </w:r>
      <w:r w:rsidRPr="00706931">
        <w:rPr>
          <w:bCs/>
          <w:sz w:val="28"/>
          <w:szCs w:val="28"/>
        </w:rPr>
        <w:t>Коррективы</w:t>
      </w:r>
      <w:r w:rsidR="004E236B">
        <w:rPr>
          <w:bCs/>
          <w:sz w:val="28"/>
          <w:szCs w:val="28"/>
        </w:rPr>
        <w:t xml:space="preserve"> </w:t>
      </w:r>
      <w:r w:rsidR="008B2003">
        <w:rPr>
          <w:bCs/>
          <w:sz w:val="28"/>
          <w:szCs w:val="28"/>
        </w:rPr>
        <w:t xml:space="preserve">сроков выполнения </w:t>
      </w:r>
      <w:r w:rsidR="004E236B">
        <w:rPr>
          <w:bCs/>
          <w:sz w:val="28"/>
          <w:szCs w:val="28"/>
        </w:rPr>
        <w:t>в календарно-тематический план</w:t>
      </w:r>
      <w:r w:rsidRPr="00706931">
        <w:rPr>
          <w:bCs/>
          <w:sz w:val="28"/>
          <w:szCs w:val="28"/>
        </w:rPr>
        <w:t xml:space="preserve"> вносятся с учетом </w:t>
      </w:r>
      <w:r w:rsidR="00C22811">
        <w:rPr>
          <w:bCs/>
          <w:sz w:val="28"/>
          <w:szCs w:val="28"/>
        </w:rPr>
        <w:t>текущих объективных обстоятельств (актированные дни по метеоусловиям, чрезвычайным обстоятельствам и пр.)</w:t>
      </w:r>
      <w:r w:rsidR="002C0560">
        <w:rPr>
          <w:bCs/>
          <w:sz w:val="28"/>
          <w:szCs w:val="28"/>
        </w:rPr>
        <w:t xml:space="preserve">. </w:t>
      </w:r>
    </w:p>
    <w:p w:rsidR="00E27DB7" w:rsidRPr="00706931" w:rsidRDefault="00C22811" w:rsidP="00706931">
      <w:pPr>
        <w:shd w:val="clear" w:color="auto" w:fill="FFFFFF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Коррективы по итогам учебного года </w:t>
      </w:r>
      <w:r w:rsidR="002659BF">
        <w:rPr>
          <w:bCs/>
          <w:sz w:val="28"/>
          <w:szCs w:val="28"/>
        </w:rPr>
        <w:t xml:space="preserve">на следующий учебный период вносятся с учетом </w:t>
      </w:r>
      <w:r w:rsidR="00E27DB7" w:rsidRPr="00706931">
        <w:rPr>
          <w:bCs/>
          <w:sz w:val="28"/>
          <w:szCs w:val="28"/>
        </w:rPr>
        <w:t xml:space="preserve">последних изменений в законодательстве, новых нормативных актов и документов. Внесенные изменения и дополнения в рабочей программе </w:t>
      </w:r>
      <w:r w:rsidR="00E27DB7" w:rsidRPr="00253B25">
        <w:rPr>
          <w:b/>
          <w:bCs/>
          <w:sz w:val="28"/>
          <w:szCs w:val="28"/>
        </w:rPr>
        <w:t>на учебный год</w:t>
      </w:r>
      <w:r w:rsidR="00E27DB7" w:rsidRPr="00706931">
        <w:rPr>
          <w:bCs/>
          <w:sz w:val="28"/>
          <w:szCs w:val="28"/>
        </w:rPr>
        <w:t xml:space="preserve"> проходят процедуру рассмотрения, согласования и утверждения аналогичную указанной </w:t>
      </w:r>
      <w:r w:rsidR="00706931" w:rsidRPr="00706931">
        <w:rPr>
          <w:bCs/>
          <w:sz w:val="28"/>
          <w:szCs w:val="28"/>
        </w:rPr>
        <w:t>ранее</w:t>
      </w:r>
      <w:r w:rsidR="00E27DB7" w:rsidRPr="00706931">
        <w:rPr>
          <w:bCs/>
          <w:sz w:val="28"/>
          <w:szCs w:val="28"/>
        </w:rPr>
        <w:t>. Тексты изменений на отдельных листах подшиваются к рабочей программе.</w:t>
      </w:r>
    </w:p>
    <w:p w:rsidR="0081176E" w:rsidRPr="00873CF9" w:rsidRDefault="00C0186B" w:rsidP="00E1228A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0186B">
        <w:rPr>
          <w:bCs/>
          <w:sz w:val="28"/>
          <w:szCs w:val="28"/>
        </w:rPr>
        <w:t>После утверждения руководителем образовательного учреждения рабочая программа становится документом, регламентирующим образовательный процесс по предмету, курсу.</w:t>
      </w:r>
      <w:r w:rsidR="00E1228A">
        <w:rPr>
          <w:bCs/>
          <w:sz w:val="28"/>
          <w:szCs w:val="28"/>
        </w:rPr>
        <w:t xml:space="preserve"> </w:t>
      </w:r>
      <w:r w:rsidRPr="00C0186B">
        <w:rPr>
          <w:sz w:val="28"/>
          <w:szCs w:val="28"/>
        </w:rPr>
        <w:t xml:space="preserve">Один экземпляр рабочей программы хранится в предусмотренном номенклатурой дел </w:t>
      </w:r>
      <w:r w:rsidR="001A1C67">
        <w:rPr>
          <w:sz w:val="28"/>
          <w:szCs w:val="28"/>
        </w:rPr>
        <w:t>образовательной организации</w:t>
      </w:r>
      <w:r w:rsidRPr="00C0186B">
        <w:rPr>
          <w:sz w:val="28"/>
          <w:szCs w:val="28"/>
        </w:rPr>
        <w:t xml:space="preserve"> месте. Другой экземпляр – у педагога, реализующего данную программу. Рабочие программы прошлых лет хранятся в течение времени, предусмотренного номенклатурой дел </w:t>
      </w:r>
      <w:r w:rsidR="00411E5D">
        <w:rPr>
          <w:sz w:val="28"/>
          <w:szCs w:val="28"/>
        </w:rPr>
        <w:t>организации</w:t>
      </w:r>
      <w:r w:rsidRPr="00C018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76E" w:rsidRPr="00873CF9">
        <w:rPr>
          <w:sz w:val="28"/>
          <w:szCs w:val="28"/>
        </w:rPr>
        <w:t xml:space="preserve">Электронный вариант (аналог) рабочей программы </w:t>
      </w:r>
      <w:r w:rsidR="00861F3C">
        <w:rPr>
          <w:sz w:val="28"/>
          <w:szCs w:val="28"/>
        </w:rPr>
        <w:t xml:space="preserve">может </w:t>
      </w:r>
      <w:r w:rsidR="009D6F23">
        <w:rPr>
          <w:sz w:val="28"/>
          <w:szCs w:val="28"/>
        </w:rPr>
        <w:t>быть размещён</w:t>
      </w:r>
      <w:r w:rsidR="0081176E" w:rsidRPr="00873CF9">
        <w:rPr>
          <w:sz w:val="28"/>
          <w:szCs w:val="28"/>
        </w:rPr>
        <w:t xml:space="preserve"> в электронной базе данных на сервере образовательного учреждения.</w:t>
      </w:r>
    </w:p>
    <w:p w:rsidR="00DF4DC9" w:rsidRPr="00873CF9" w:rsidRDefault="00DF4DC9" w:rsidP="00DF4DC9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73CF9">
        <w:rPr>
          <w:bCs/>
          <w:sz w:val="28"/>
          <w:szCs w:val="28"/>
        </w:rPr>
        <w:t>Заместитель дире</w:t>
      </w:r>
      <w:r>
        <w:rPr>
          <w:bCs/>
          <w:sz w:val="28"/>
          <w:szCs w:val="28"/>
        </w:rPr>
        <w:t xml:space="preserve">ктора по учебно-воспитательной работе осуществляет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</w:t>
      </w:r>
      <w:r w:rsidR="00490504">
        <w:rPr>
          <w:bCs/>
          <w:sz w:val="28"/>
          <w:szCs w:val="28"/>
        </w:rPr>
        <w:t xml:space="preserve">процедурой </w:t>
      </w:r>
      <w:r w:rsidR="00025C9C">
        <w:rPr>
          <w:bCs/>
          <w:sz w:val="28"/>
          <w:szCs w:val="28"/>
        </w:rPr>
        <w:t>создания</w:t>
      </w:r>
      <w:r w:rsidRPr="00873CF9">
        <w:rPr>
          <w:bCs/>
          <w:sz w:val="28"/>
          <w:szCs w:val="28"/>
        </w:rPr>
        <w:t xml:space="preserve"> рабочей программы (рассмотрением ее на методическом объединении, утверждением)</w:t>
      </w:r>
      <w:r>
        <w:rPr>
          <w:bCs/>
          <w:sz w:val="28"/>
          <w:szCs w:val="28"/>
        </w:rPr>
        <w:t xml:space="preserve">, </w:t>
      </w:r>
      <w:r w:rsidRPr="00873CF9">
        <w:rPr>
          <w:bCs/>
          <w:sz w:val="28"/>
          <w:szCs w:val="28"/>
        </w:rPr>
        <w:t>наличием копий рабочих программ, выписок из протоколов заседаний методических объединений, педагогических советов.</w:t>
      </w:r>
    </w:p>
    <w:p w:rsidR="00DF4DC9" w:rsidRPr="00873CF9" w:rsidRDefault="00DF4DC9" w:rsidP="00DF4DC9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73CF9">
        <w:rPr>
          <w:bCs/>
          <w:sz w:val="28"/>
          <w:szCs w:val="28"/>
        </w:rPr>
        <w:t>Администрация осуществляет систематический контроль за</w:t>
      </w:r>
      <w:r w:rsidR="000E67B3">
        <w:rPr>
          <w:bCs/>
          <w:sz w:val="28"/>
          <w:szCs w:val="28"/>
        </w:rPr>
        <w:t xml:space="preserve"> </w:t>
      </w:r>
      <w:r w:rsidRPr="00873CF9">
        <w:rPr>
          <w:bCs/>
          <w:sz w:val="28"/>
          <w:szCs w:val="28"/>
        </w:rPr>
        <w:t xml:space="preserve">выполнением рабочих программ, их практической части, соответствия </w:t>
      </w:r>
      <w:proofErr w:type="gramStart"/>
      <w:r w:rsidRPr="00873CF9">
        <w:rPr>
          <w:bCs/>
          <w:sz w:val="28"/>
          <w:szCs w:val="28"/>
        </w:rPr>
        <w:t>записей</w:t>
      </w:r>
      <w:proofErr w:type="gramEnd"/>
      <w:r w:rsidRPr="00873CF9">
        <w:rPr>
          <w:bCs/>
          <w:sz w:val="28"/>
          <w:szCs w:val="28"/>
        </w:rPr>
        <w:t xml:space="preserve"> в классном журнале пройденного на уроке материала рабочей программе; уровнем учебных достижений обучающихся по рабочим программам, анализируя статистические данные о результатах реализации программ учителем в аналитических справках по реализации программ.</w:t>
      </w:r>
    </w:p>
    <w:p w:rsidR="00837944" w:rsidRDefault="00837944" w:rsidP="0081176E">
      <w:pPr>
        <w:jc w:val="both"/>
        <w:rPr>
          <w:b/>
          <w:sz w:val="28"/>
          <w:szCs w:val="28"/>
        </w:rPr>
      </w:pPr>
    </w:p>
    <w:p w:rsidR="00092F03" w:rsidRDefault="00092F03" w:rsidP="00B2125F">
      <w:pPr>
        <w:jc w:val="right"/>
        <w:rPr>
          <w:bCs/>
          <w:sz w:val="28"/>
          <w:szCs w:val="28"/>
        </w:rPr>
      </w:pPr>
    </w:p>
    <w:p w:rsidR="00092F03" w:rsidRDefault="00092F03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01056A" w:rsidRDefault="0001056A" w:rsidP="00B2125F">
      <w:pPr>
        <w:jc w:val="right"/>
        <w:rPr>
          <w:bCs/>
          <w:sz w:val="28"/>
          <w:szCs w:val="28"/>
        </w:rPr>
      </w:pPr>
    </w:p>
    <w:p w:rsidR="00EC6B67" w:rsidRPr="004F75E6" w:rsidRDefault="00B2125F" w:rsidP="00B2125F">
      <w:pPr>
        <w:jc w:val="right"/>
        <w:rPr>
          <w:bCs/>
          <w:sz w:val="28"/>
          <w:szCs w:val="28"/>
        </w:rPr>
      </w:pPr>
      <w:r w:rsidRPr="004F75E6">
        <w:rPr>
          <w:bCs/>
          <w:sz w:val="28"/>
          <w:szCs w:val="28"/>
        </w:rPr>
        <w:lastRenderedPageBreak/>
        <w:t>Приложение № 1</w:t>
      </w:r>
    </w:p>
    <w:p w:rsidR="00B2125F" w:rsidRPr="004F75E6" w:rsidRDefault="00B2125F" w:rsidP="005870AE">
      <w:pPr>
        <w:jc w:val="center"/>
        <w:rPr>
          <w:b/>
          <w:bCs/>
          <w:sz w:val="28"/>
          <w:szCs w:val="28"/>
        </w:rPr>
      </w:pPr>
    </w:p>
    <w:p w:rsidR="005870AE" w:rsidRPr="004F75E6" w:rsidRDefault="005870AE" w:rsidP="005870AE">
      <w:pPr>
        <w:jc w:val="center"/>
        <w:rPr>
          <w:b/>
          <w:bCs/>
          <w:sz w:val="28"/>
          <w:szCs w:val="28"/>
        </w:rPr>
      </w:pPr>
      <w:r w:rsidRPr="004F75E6">
        <w:rPr>
          <w:b/>
          <w:bCs/>
          <w:sz w:val="28"/>
          <w:szCs w:val="28"/>
        </w:rPr>
        <w:t>Образец титульного листа рабочей программы</w:t>
      </w:r>
    </w:p>
    <w:p w:rsidR="005870AE" w:rsidRDefault="005870AE" w:rsidP="0081176E">
      <w:pPr>
        <w:jc w:val="both"/>
        <w:rPr>
          <w:b/>
          <w:sz w:val="28"/>
          <w:szCs w:val="28"/>
        </w:rPr>
      </w:pPr>
    </w:p>
    <w:p w:rsidR="00E44F68" w:rsidRDefault="00E44F68" w:rsidP="0081176E">
      <w:pPr>
        <w:jc w:val="both"/>
        <w:rPr>
          <w:b/>
          <w:sz w:val="28"/>
          <w:szCs w:val="28"/>
        </w:rPr>
      </w:pPr>
      <w:r w:rsidRPr="00E44F68">
        <w:rPr>
          <w:noProof/>
          <w:szCs w:val="28"/>
        </w:rPr>
        <w:drawing>
          <wp:inline distT="0" distB="0" distL="0" distR="0">
            <wp:extent cx="6082815" cy="4573635"/>
            <wp:effectExtent l="19050" t="19050" r="13185" b="174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5" t="3954" b="3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15" cy="4573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68" w:rsidRDefault="00E44F68" w:rsidP="0081176E">
      <w:pPr>
        <w:jc w:val="both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Default="000E1574" w:rsidP="009126FE">
      <w:pPr>
        <w:jc w:val="center"/>
        <w:rPr>
          <w:b/>
          <w:sz w:val="28"/>
          <w:szCs w:val="28"/>
        </w:rPr>
      </w:pPr>
    </w:p>
    <w:p w:rsidR="000E1574" w:rsidRPr="000E1574" w:rsidRDefault="000E1574" w:rsidP="000E1574">
      <w:pPr>
        <w:jc w:val="right"/>
        <w:rPr>
          <w:sz w:val="28"/>
          <w:szCs w:val="28"/>
        </w:rPr>
      </w:pPr>
      <w:r w:rsidRPr="000E1574">
        <w:rPr>
          <w:sz w:val="28"/>
          <w:szCs w:val="28"/>
        </w:rPr>
        <w:lastRenderedPageBreak/>
        <w:t xml:space="preserve">Приложение № 2 </w:t>
      </w:r>
    </w:p>
    <w:p w:rsidR="000E1574" w:rsidRDefault="000E1574" w:rsidP="000E1574">
      <w:pPr>
        <w:jc w:val="right"/>
        <w:rPr>
          <w:b/>
          <w:sz w:val="28"/>
          <w:szCs w:val="28"/>
        </w:rPr>
      </w:pPr>
    </w:p>
    <w:p w:rsidR="00477554" w:rsidRDefault="00F9170B" w:rsidP="009126FE">
      <w:pPr>
        <w:jc w:val="center"/>
        <w:rPr>
          <w:b/>
          <w:sz w:val="28"/>
          <w:szCs w:val="28"/>
        </w:rPr>
      </w:pPr>
      <w:r w:rsidRPr="005325EB">
        <w:rPr>
          <w:b/>
          <w:sz w:val="28"/>
          <w:szCs w:val="28"/>
        </w:rPr>
        <w:t xml:space="preserve">Лист </w:t>
      </w:r>
      <w:r w:rsidR="00275184">
        <w:rPr>
          <w:b/>
          <w:sz w:val="28"/>
          <w:szCs w:val="28"/>
        </w:rPr>
        <w:t>экспертизы</w:t>
      </w:r>
      <w:r w:rsidR="0010749B">
        <w:rPr>
          <w:b/>
          <w:sz w:val="28"/>
          <w:szCs w:val="28"/>
        </w:rPr>
        <w:t xml:space="preserve"> (</w:t>
      </w:r>
      <w:proofErr w:type="spellStart"/>
      <w:r w:rsidRPr="005325EB">
        <w:rPr>
          <w:b/>
          <w:sz w:val="28"/>
          <w:szCs w:val="28"/>
        </w:rPr>
        <w:t>само</w:t>
      </w:r>
      <w:r w:rsidR="00275184">
        <w:rPr>
          <w:b/>
          <w:sz w:val="28"/>
          <w:szCs w:val="28"/>
        </w:rPr>
        <w:t>экспертизы</w:t>
      </w:r>
      <w:proofErr w:type="spellEnd"/>
      <w:r w:rsidR="0010749B">
        <w:rPr>
          <w:b/>
          <w:sz w:val="28"/>
          <w:szCs w:val="28"/>
        </w:rPr>
        <w:t>)</w:t>
      </w:r>
      <w:r w:rsidR="00BB0718">
        <w:rPr>
          <w:b/>
          <w:sz w:val="28"/>
          <w:szCs w:val="28"/>
        </w:rPr>
        <w:t xml:space="preserve"> рабочей программы </w:t>
      </w:r>
      <w:proofErr w:type="gramStart"/>
      <w:r w:rsidRPr="005325EB">
        <w:rPr>
          <w:b/>
          <w:sz w:val="28"/>
          <w:szCs w:val="28"/>
        </w:rPr>
        <w:t>учебного</w:t>
      </w:r>
      <w:proofErr w:type="gramEnd"/>
      <w:r w:rsidRPr="005325EB">
        <w:rPr>
          <w:b/>
          <w:sz w:val="28"/>
          <w:szCs w:val="28"/>
        </w:rPr>
        <w:t xml:space="preserve"> </w:t>
      </w:r>
    </w:p>
    <w:p w:rsidR="00F9170B" w:rsidRPr="005325EB" w:rsidRDefault="00F9170B" w:rsidP="009126FE">
      <w:pPr>
        <w:jc w:val="center"/>
        <w:rPr>
          <w:b/>
          <w:sz w:val="28"/>
          <w:szCs w:val="28"/>
        </w:rPr>
      </w:pPr>
      <w:r w:rsidRPr="005325EB">
        <w:rPr>
          <w:b/>
          <w:sz w:val="28"/>
          <w:szCs w:val="28"/>
        </w:rPr>
        <w:t>предмета (курса)</w:t>
      </w:r>
      <w:r w:rsidR="004D2D30">
        <w:rPr>
          <w:b/>
          <w:sz w:val="28"/>
          <w:szCs w:val="28"/>
        </w:rPr>
        <w:t xml:space="preserve">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50"/>
        <w:gridCol w:w="5954"/>
        <w:gridCol w:w="1275"/>
      </w:tblGrid>
      <w:tr w:rsidR="0052513F" w:rsidRPr="002F4BA5" w:rsidTr="00C609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>
            <w:pPr>
              <w:jc w:val="center"/>
              <w:rPr>
                <w:b/>
              </w:rPr>
            </w:pPr>
            <w:r w:rsidRPr="002F4BA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4BA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4BA5">
              <w:rPr>
                <w:b/>
                <w:sz w:val="28"/>
                <w:szCs w:val="28"/>
              </w:rPr>
              <w:t>/</w:t>
            </w:r>
            <w:proofErr w:type="spellStart"/>
            <w:r w:rsidRPr="002F4BA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2F4BA5" w:rsidRDefault="0052513F" w:rsidP="009126FE">
            <w:pPr>
              <w:jc w:val="center"/>
              <w:rPr>
                <w:b/>
              </w:rPr>
            </w:pPr>
            <w:r w:rsidRPr="002F4BA5">
              <w:rPr>
                <w:b/>
                <w:sz w:val="28"/>
                <w:szCs w:val="28"/>
              </w:rPr>
              <w:t xml:space="preserve">Критерии </w:t>
            </w:r>
          </w:p>
          <w:p w:rsidR="0052513F" w:rsidRPr="002F4BA5" w:rsidRDefault="0052513F" w:rsidP="009126FE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>
            <w:pPr>
              <w:jc w:val="center"/>
              <w:rPr>
                <w:b/>
              </w:rPr>
            </w:pPr>
            <w:r w:rsidRPr="002F4BA5">
              <w:rPr>
                <w:b/>
                <w:sz w:val="28"/>
                <w:szCs w:val="28"/>
              </w:rPr>
              <w:t xml:space="preserve">Показатели- </w:t>
            </w:r>
          </w:p>
          <w:p w:rsidR="0052513F" w:rsidRPr="002F4BA5" w:rsidRDefault="0052513F" w:rsidP="005C6E37">
            <w:pPr>
              <w:jc w:val="center"/>
              <w:rPr>
                <w:b/>
              </w:rPr>
            </w:pPr>
            <w:r w:rsidRPr="002F4BA5">
              <w:rPr>
                <w:b/>
                <w:sz w:val="28"/>
                <w:szCs w:val="28"/>
              </w:rPr>
              <w:t>описание требований к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2F4BA5" w:rsidRDefault="0052513F" w:rsidP="009126FE">
            <w:pPr>
              <w:jc w:val="center"/>
              <w:rPr>
                <w:b/>
              </w:rPr>
            </w:pPr>
            <w:r w:rsidRPr="002F4BA5">
              <w:rPr>
                <w:b/>
                <w:sz w:val="28"/>
                <w:szCs w:val="28"/>
              </w:rPr>
              <w:t>Оценка</w:t>
            </w:r>
          </w:p>
          <w:p w:rsidR="0052513F" w:rsidRPr="002F4BA5" w:rsidRDefault="0052513F" w:rsidP="009126FE">
            <w:pPr>
              <w:jc w:val="center"/>
            </w:pPr>
          </w:p>
        </w:tc>
      </w:tr>
      <w:tr w:rsidR="0052513F" w:rsidRPr="002F4BA5" w:rsidTr="00C60905">
        <w:trPr>
          <w:trHeight w:val="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2F4BA5" w:rsidRDefault="0052513F" w:rsidP="009126FE">
            <w:pPr>
              <w:numPr>
                <w:ilvl w:val="0"/>
                <w:numId w:val="1"/>
              </w:numPr>
              <w:tabs>
                <w:tab w:val="center" w:pos="252"/>
              </w:tabs>
            </w:pPr>
          </w:p>
          <w:p w:rsidR="0052513F" w:rsidRPr="002F4BA5" w:rsidRDefault="0052513F" w:rsidP="009126FE">
            <w:pPr>
              <w:tabs>
                <w:tab w:val="center" w:pos="252"/>
              </w:tabs>
            </w:pPr>
            <w:r w:rsidRPr="002F4BA5">
              <w:rPr>
                <w:sz w:val="28"/>
                <w:szCs w:val="28"/>
              </w:rPr>
              <w:t>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>
            <w:pPr>
              <w:pStyle w:val="a4"/>
              <w:spacing w:after="0"/>
              <w:ind w:left="0"/>
              <w:jc w:val="both"/>
            </w:pPr>
            <w:r w:rsidRPr="002F4BA5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>
            <w:pPr>
              <w:jc w:val="both"/>
            </w:pPr>
            <w:r w:rsidRPr="002F4BA5">
              <w:rPr>
                <w:sz w:val="28"/>
                <w:szCs w:val="28"/>
              </w:rPr>
              <w:t>Вместо рабочей программы представлен аналог примерной или авторской программы</w:t>
            </w:r>
            <w:r w:rsidR="00DB3CF8" w:rsidRPr="002F4BA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E3DE0">
            <w:pPr>
              <w:jc w:val="both"/>
            </w:pPr>
            <w:r w:rsidRPr="002F4BA5">
              <w:rPr>
                <w:sz w:val="28"/>
                <w:szCs w:val="28"/>
              </w:rPr>
              <w:t>0 баллов</w:t>
            </w:r>
          </w:p>
        </w:tc>
      </w:tr>
      <w:tr w:rsidR="0052513F" w:rsidRPr="002F4BA5" w:rsidTr="00C60905">
        <w:trPr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>
            <w:pPr>
              <w:jc w:val="both"/>
            </w:pPr>
            <w:r w:rsidRPr="002F4BA5">
              <w:rPr>
                <w:sz w:val="28"/>
                <w:szCs w:val="28"/>
              </w:rPr>
              <w:t xml:space="preserve">В разделах (составных частях) отсутствуют составляющие, характерные для </w:t>
            </w:r>
            <w:r w:rsidR="00A05BAF" w:rsidRPr="002F4BA5">
              <w:rPr>
                <w:sz w:val="28"/>
                <w:szCs w:val="28"/>
              </w:rPr>
              <w:t xml:space="preserve">ФГОС или </w:t>
            </w:r>
            <w:r w:rsidR="00DD2E53" w:rsidRPr="002F4BA5">
              <w:rPr>
                <w:sz w:val="28"/>
                <w:szCs w:val="28"/>
              </w:rPr>
              <w:t xml:space="preserve">государственного образовательного стандарта </w:t>
            </w:r>
            <w:r w:rsidRPr="002F4BA5">
              <w:rPr>
                <w:sz w:val="28"/>
                <w:szCs w:val="28"/>
              </w:rPr>
              <w:t xml:space="preserve">(ГОС)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F4BA5">
                <w:rPr>
                  <w:sz w:val="28"/>
                  <w:szCs w:val="28"/>
                </w:rPr>
                <w:t>2004 г</w:t>
              </w:r>
            </w:smartTag>
            <w:r w:rsidRPr="002F4BA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E3DE0">
            <w:pPr>
              <w:jc w:val="both"/>
            </w:pPr>
            <w:r w:rsidRPr="002F4BA5">
              <w:rPr>
                <w:sz w:val="28"/>
                <w:szCs w:val="28"/>
              </w:rPr>
              <w:t>1 балл</w:t>
            </w:r>
          </w:p>
        </w:tc>
      </w:tr>
      <w:tr w:rsidR="0052513F" w:rsidRPr="002F4BA5" w:rsidTr="00C60905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126FE">
            <w:pPr>
              <w:jc w:val="both"/>
            </w:pPr>
            <w:r w:rsidRPr="002F4BA5">
              <w:rPr>
                <w:sz w:val="28"/>
                <w:szCs w:val="28"/>
              </w:rPr>
              <w:t>Программа нацелена на решение основных задач реализации ФГОС или ГОС 2004г.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3F" w:rsidRPr="002F4BA5" w:rsidRDefault="0052513F" w:rsidP="009E3DE0">
            <w:pPr>
              <w:jc w:val="both"/>
            </w:pPr>
            <w:r w:rsidRPr="002F4BA5">
              <w:rPr>
                <w:sz w:val="28"/>
                <w:szCs w:val="28"/>
              </w:rPr>
              <w:t>2 балла</w:t>
            </w:r>
          </w:p>
        </w:tc>
      </w:tr>
      <w:tr w:rsidR="006B2D84" w:rsidRPr="002F4BA5" w:rsidTr="00C60905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D84" w:rsidRPr="002F4BA5" w:rsidRDefault="00B41172" w:rsidP="009126FE">
            <w:r w:rsidRPr="002F4BA5">
              <w:rPr>
                <w:sz w:val="28"/>
                <w:szCs w:val="28"/>
              </w:rPr>
              <w:t>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D84" w:rsidRPr="002F4BA5" w:rsidRDefault="00520624" w:rsidP="009126FE">
            <w:r w:rsidRPr="002F4BA5">
              <w:rPr>
                <w:sz w:val="28"/>
                <w:szCs w:val="28"/>
              </w:rPr>
              <w:t>Грамотность о</w:t>
            </w:r>
            <w:r w:rsidR="006B2D84" w:rsidRPr="002F4BA5">
              <w:rPr>
                <w:sz w:val="28"/>
                <w:szCs w:val="28"/>
              </w:rPr>
              <w:t>формлени</w:t>
            </w:r>
            <w:r w:rsidRPr="002F4BA5">
              <w:rPr>
                <w:sz w:val="28"/>
                <w:szCs w:val="28"/>
              </w:rPr>
              <w:t>я</w:t>
            </w:r>
            <w:r w:rsidR="006B2D84" w:rsidRPr="002F4BA5">
              <w:rPr>
                <w:sz w:val="28"/>
                <w:szCs w:val="28"/>
              </w:rPr>
              <w:t xml:space="preserve"> программы</w:t>
            </w:r>
            <w:r w:rsidRPr="002F4BA5">
              <w:rPr>
                <w:sz w:val="28"/>
                <w:szCs w:val="28"/>
              </w:rPr>
              <w:t xml:space="preserve"> (соответствие требованиям информационной грамотности)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Оформление программы полностью не соответствует локальному акту образовательной организации</w:t>
            </w:r>
            <w:r w:rsidR="00681E52" w:rsidRPr="002F4BA5">
              <w:rPr>
                <w:sz w:val="28"/>
                <w:szCs w:val="28"/>
              </w:rPr>
              <w:t xml:space="preserve"> и требованиям ФГОС (ГОС 2004г.).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E3DE0">
            <w:pPr>
              <w:jc w:val="both"/>
            </w:pPr>
            <w:r w:rsidRPr="002F4BA5">
              <w:rPr>
                <w:sz w:val="28"/>
                <w:szCs w:val="28"/>
              </w:rPr>
              <w:t>0 баллов</w:t>
            </w:r>
          </w:p>
        </w:tc>
      </w:tr>
      <w:tr w:rsidR="006B2D84" w:rsidRPr="002F4BA5" w:rsidTr="00C60905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B01475" w:rsidP="009126FE">
            <w:pPr>
              <w:jc w:val="both"/>
            </w:pPr>
            <w:r w:rsidRPr="002F4BA5">
              <w:rPr>
                <w:sz w:val="28"/>
                <w:szCs w:val="28"/>
              </w:rPr>
              <w:t>Оформление программы частично соответствует локальному акту образовательной организации</w:t>
            </w:r>
            <w:r w:rsidR="00681E52" w:rsidRPr="002F4BA5">
              <w:rPr>
                <w:sz w:val="28"/>
                <w:szCs w:val="28"/>
              </w:rPr>
              <w:t xml:space="preserve"> и требованиям ФГОС (ГОС 2004г.)</w:t>
            </w:r>
            <w:r w:rsidRPr="002F4BA5">
              <w:rPr>
                <w:sz w:val="28"/>
                <w:szCs w:val="28"/>
              </w:rPr>
              <w:t>.</w:t>
            </w:r>
            <w:r w:rsidR="00A16A1A" w:rsidRPr="002F4BA5">
              <w:rPr>
                <w:sz w:val="28"/>
                <w:szCs w:val="28"/>
              </w:rPr>
              <w:t xml:space="preserve"> Наименование рабочей программы учебной дисциплины на титульном листе совпадает с наименованием дисциплины в тексте ФГОС. Нумерация страниц в «Содержании» верна. </w:t>
            </w:r>
            <w:r w:rsidR="00031B45" w:rsidRPr="002F4BA5">
              <w:rPr>
                <w:rFonts w:eastAsia="Calibri"/>
                <w:sz w:val="28"/>
                <w:szCs w:val="28"/>
              </w:rPr>
              <w:t xml:space="preserve">Содержание разделов  соответствует их назначению. </w:t>
            </w:r>
            <w:r w:rsidR="00A25608" w:rsidRPr="002F4BA5">
              <w:rPr>
                <w:rFonts w:eastAsia="Calibri"/>
                <w:sz w:val="28"/>
                <w:szCs w:val="28"/>
              </w:rPr>
              <w:t xml:space="preserve">Отсутствует информация о процедуре </w:t>
            </w:r>
            <w:r w:rsidR="00A25608" w:rsidRPr="002F4BA5">
              <w:rPr>
                <w:sz w:val="28"/>
                <w:szCs w:val="28"/>
              </w:rPr>
              <w:t>рассмотрения, согласования и  утверждения программы, отсутствует соответствующий гриф.</w:t>
            </w:r>
            <w:r w:rsidR="005F01F9" w:rsidRPr="002F4BA5">
              <w:rPr>
                <w:sz w:val="28"/>
                <w:szCs w:val="28"/>
              </w:rPr>
              <w:t xml:space="preserve"> Имеются незначительные недочеты в структуре программы.</w:t>
            </w:r>
            <w:r w:rsidR="00C87F18" w:rsidRPr="002F4BA5">
              <w:rPr>
                <w:sz w:val="28"/>
                <w:szCs w:val="28"/>
              </w:rPr>
              <w:t xml:space="preserve"> С</w:t>
            </w:r>
            <w:r w:rsidR="00C87F18" w:rsidRPr="002F4BA5">
              <w:rPr>
                <w:rFonts w:eastAsia="Calibri"/>
                <w:sz w:val="28"/>
                <w:szCs w:val="28"/>
              </w:rPr>
              <w:t>пособы представления содержания (текст, таблицы, схемы и др.) использованы нецелесообразно.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E3DE0">
            <w:pPr>
              <w:jc w:val="both"/>
            </w:pPr>
            <w:r w:rsidRPr="002F4BA5">
              <w:rPr>
                <w:sz w:val="28"/>
                <w:szCs w:val="28"/>
              </w:rPr>
              <w:t>1 балл</w:t>
            </w:r>
          </w:p>
        </w:tc>
      </w:tr>
      <w:tr w:rsidR="006B2D84" w:rsidRPr="002F4BA5" w:rsidTr="00C60905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6A" w:rsidRPr="002F4BA5" w:rsidRDefault="00B01475" w:rsidP="009126FE">
            <w:pPr>
              <w:pStyle w:val="1"/>
              <w:shd w:val="clear" w:color="auto" w:fill="FFFFFF"/>
              <w:tabs>
                <w:tab w:val="num" w:pos="0"/>
              </w:tabs>
              <w:ind w:left="0" w:right="34" w:firstLine="709"/>
              <w:jc w:val="both"/>
            </w:pPr>
            <w:r w:rsidRPr="002F4BA5">
              <w:rPr>
                <w:sz w:val="28"/>
                <w:szCs w:val="28"/>
              </w:rPr>
              <w:t xml:space="preserve">Оформление программы полностью соответствует локальному акту образовательной организации. </w:t>
            </w:r>
            <w:r w:rsidR="00BC026A" w:rsidRPr="002F4BA5">
              <w:rPr>
                <w:sz w:val="28"/>
                <w:szCs w:val="28"/>
              </w:rPr>
              <w:t xml:space="preserve"> </w:t>
            </w:r>
            <w:r w:rsidR="00114C5C" w:rsidRPr="002F4BA5">
              <w:rPr>
                <w:sz w:val="28"/>
                <w:szCs w:val="28"/>
              </w:rPr>
              <w:t>Программа прошла процедуру</w:t>
            </w:r>
            <w:r w:rsidR="00BC026A" w:rsidRPr="002F4BA5">
              <w:rPr>
                <w:sz w:val="28"/>
                <w:szCs w:val="28"/>
              </w:rPr>
              <w:t xml:space="preserve"> рассмотрения, согласования и  утверждения</w:t>
            </w:r>
            <w:r w:rsidR="0087296A" w:rsidRPr="002F4BA5">
              <w:rPr>
                <w:sz w:val="28"/>
                <w:szCs w:val="28"/>
              </w:rPr>
              <w:t>, что отражено в специальном грифе</w:t>
            </w:r>
            <w:r w:rsidR="00BC026A" w:rsidRPr="002F4BA5">
              <w:rPr>
                <w:sz w:val="28"/>
                <w:szCs w:val="28"/>
              </w:rPr>
              <w:t>.</w:t>
            </w:r>
          </w:p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 xml:space="preserve">Наименование рабочей программы учебной дисциплины на титульном листе совпадает с наименованием дисциплины в тексте ФГОС. Нумерация страниц в «Содержании» верна. </w:t>
            </w:r>
            <w:r w:rsidRPr="002F4BA5">
              <w:rPr>
                <w:rFonts w:eastAsia="Calibri"/>
                <w:sz w:val="28"/>
                <w:szCs w:val="28"/>
              </w:rPr>
              <w:t>Содержание разделов  соответствует их назначению. Текст рабочей п</w:t>
            </w:r>
            <w:r w:rsidR="00597BAC" w:rsidRPr="002F4BA5">
              <w:rPr>
                <w:rFonts w:eastAsia="Calibri"/>
                <w:sz w:val="28"/>
                <w:szCs w:val="28"/>
              </w:rPr>
              <w:t>р</w:t>
            </w:r>
            <w:r w:rsidRPr="002F4BA5">
              <w:rPr>
                <w:rFonts w:eastAsia="Calibri"/>
                <w:sz w:val="28"/>
                <w:szCs w:val="28"/>
              </w:rPr>
              <w:t xml:space="preserve">ограммы  структурирован. Текст изложен логично, не содержит повторов. В тексте используются </w:t>
            </w:r>
            <w:r w:rsidRPr="002F4BA5">
              <w:rPr>
                <w:rFonts w:eastAsia="Calibri"/>
                <w:sz w:val="28"/>
                <w:szCs w:val="28"/>
              </w:rPr>
              <w:lastRenderedPageBreak/>
              <w:t>различные способы представления содержания (текст, таблицы, схемы и др.). Те</w:t>
            </w:r>
            <w:proofErr w:type="gramStart"/>
            <w:r w:rsidRPr="002F4BA5">
              <w:rPr>
                <w:rFonts w:eastAsia="Calibri"/>
                <w:sz w:val="28"/>
                <w:szCs w:val="28"/>
              </w:rPr>
              <w:t>кст  пр</w:t>
            </w:r>
            <w:proofErr w:type="gramEnd"/>
            <w:r w:rsidRPr="002F4BA5">
              <w:rPr>
                <w:rFonts w:eastAsia="Calibri"/>
                <w:sz w:val="28"/>
                <w:szCs w:val="28"/>
              </w:rPr>
              <w:t>едставлен технически грамотно</w:t>
            </w:r>
            <w:r w:rsidR="00031B45" w:rsidRPr="002F4BA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E3DE0">
            <w:pPr>
              <w:jc w:val="both"/>
            </w:pPr>
            <w:r w:rsidRPr="002F4BA5">
              <w:rPr>
                <w:sz w:val="28"/>
                <w:szCs w:val="28"/>
              </w:rPr>
              <w:lastRenderedPageBreak/>
              <w:t>2 балла</w:t>
            </w:r>
          </w:p>
        </w:tc>
      </w:tr>
      <w:tr w:rsidR="006B2D84" w:rsidRPr="002F4BA5" w:rsidTr="00C60905">
        <w:trPr>
          <w:trHeight w:val="5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B41172" w:rsidP="009126FE">
            <w:pPr>
              <w:tabs>
                <w:tab w:val="center" w:pos="252"/>
              </w:tabs>
            </w:pPr>
            <w:r w:rsidRPr="002F4BA5">
              <w:rPr>
                <w:sz w:val="28"/>
                <w:szCs w:val="28"/>
              </w:rPr>
              <w:lastRenderedPageBreak/>
              <w:t>3</w:t>
            </w:r>
            <w:r w:rsidR="006B2D84" w:rsidRPr="002F4BA5">
              <w:rPr>
                <w:sz w:val="28"/>
                <w:szCs w:val="28"/>
              </w:rPr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84" w:rsidRPr="002F4BA5" w:rsidRDefault="00F47F9E" w:rsidP="009126FE">
            <w:pPr>
              <w:shd w:val="clear" w:color="auto" w:fill="FFFFFF"/>
              <w:ind w:right="34"/>
              <w:jc w:val="both"/>
              <w:rPr>
                <w:spacing w:val="1"/>
              </w:rPr>
            </w:pPr>
            <w:r w:rsidRPr="002F4BA5">
              <w:rPr>
                <w:sz w:val="28"/>
                <w:szCs w:val="28"/>
              </w:rPr>
              <w:t>Полнота структурных компонентов программы</w:t>
            </w:r>
          </w:p>
          <w:p w:rsidR="006B2D84" w:rsidRPr="002F4BA5" w:rsidRDefault="006B2D84" w:rsidP="009126FE">
            <w:pPr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proofErr w:type="gramStart"/>
            <w:r w:rsidRPr="002F4BA5">
              <w:rPr>
                <w:sz w:val="28"/>
                <w:szCs w:val="28"/>
              </w:rPr>
              <w:t>По структуре рабочая программа не отличается от примерной или авторской, содержание которых не раскрывает особенности реализации для конкретных условий общеобразовательного учреждения.</w:t>
            </w:r>
            <w:proofErr w:type="gramEnd"/>
            <w:r w:rsidRPr="002F4BA5">
              <w:rPr>
                <w:sz w:val="28"/>
                <w:szCs w:val="28"/>
              </w:rPr>
              <w:t xml:space="preserve"> Фактически представляет собой аналог примерной программы с титульным листом школы.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CA0FAF" w:rsidP="009126FE">
            <w:pPr>
              <w:jc w:val="both"/>
            </w:pPr>
            <w:r>
              <w:t>0 баллов</w:t>
            </w:r>
          </w:p>
        </w:tc>
      </w:tr>
      <w:tr w:rsidR="006B2D84" w:rsidRPr="002F4BA5" w:rsidTr="00C6090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 xml:space="preserve">В структуре рабочей программы в целом представлены основные обязательные составляющие, но отдельные разделы оформлены не в соответствии с рекомендациями (объединены или разбиты на дополнительные, составляющие произвольно перенесены из одного раздела в другой), затрудняющие использование программы. </w:t>
            </w:r>
            <w:proofErr w:type="gramStart"/>
            <w:r w:rsidRPr="002F4BA5">
              <w:rPr>
                <w:sz w:val="28"/>
                <w:szCs w:val="28"/>
              </w:rPr>
              <w:t>Отсутствуют</w:t>
            </w:r>
            <w:proofErr w:type="gramEnd"/>
            <w:r w:rsidRPr="002F4BA5">
              <w:rPr>
                <w:sz w:val="28"/>
                <w:szCs w:val="28"/>
              </w:rPr>
              <w:t xml:space="preserve"> какие либо составляющие программы.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1</w:t>
            </w:r>
            <w:r w:rsidR="009E3DE0">
              <w:rPr>
                <w:sz w:val="28"/>
                <w:szCs w:val="28"/>
              </w:rPr>
              <w:t xml:space="preserve"> </w:t>
            </w:r>
            <w:r w:rsidRPr="002F4BA5">
              <w:rPr>
                <w:sz w:val="28"/>
                <w:szCs w:val="28"/>
              </w:rPr>
              <w:t>балл</w:t>
            </w:r>
          </w:p>
        </w:tc>
      </w:tr>
      <w:tr w:rsidR="006B2D84" w:rsidRPr="002F4BA5" w:rsidTr="00C6090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C54D75">
            <w:pPr>
              <w:pStyle w:val="a3"/>
              <w:shd w:val="clear" w:color="auto" w:fill="FFFFFF"/>
              <w:ind w:left="0" w:right="34"/>
              <w:jc w:val="both"/>
              <w:rPr>
                <w:spacing w:val="1"/>
              </w:rPr>
            </w:pPr>
            <w:r w:rsidRPr="002F4BA5">
              <w:rPr>
                <w:sz w:val="28"/>
                <w:szCs w:val="28"/>
              </w:rPr>
              <w:t xml:space="preserve">В структуре рабочей программы полноценно представлены </w:t>
            </w:r>
            <w:r w:rsidRPr="002F4BA5">
              <w:rPr>
                <w:b/>
                <w:i/>
                <w:sz w:val="28"/>
                <w:szCs w:val="28"/>
              </w:rPr>
              <w:t>все 3 раздела</w:t>
            </w:r>
            <w:r w:rsidR="00C54D75">
              <w:rPr>
                <w:sz w:val="28"/>
                <w:szCs w:val="28"/>
              </w:rPr>
              <w:t xml:space="preserve"> (составные</w:t>
            </w:r>
            <w:r w:rsidRPr="002F4BA5">
              <w:rPr>
                <w:sz w:val="28"/>
                <w:szCs w:val="28"/>
              </w:rPr>
              <w:t xml:space="preserve"> част</w:t>
            </w:r>
            <w:r w:rsidR="00C54D75">
              <w:rPr>
                <w:sz w:val="28"/>
                <w:szCs w:val="28"/>
              </w:rPr>
              <w:t>и</w:t>
            </w:r>
            <w:r w:rsidRPr="002F4BA5">
              <w:rPr>
                <w:sz w:val="28"/>
                <w:szCs w:val="28"/>
              </w:rPr>
              <w:t>) согласно требованиям положения о рабочих программах.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2 балла</w:t>
            </w:r>
          </w:p>
        </w:tc>
      </w:tr>
      <w:tr w:rsidR="006B2D84" w:rsidRPr="002F4BA5" w:rsidTr="00C6090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B41172" w:rsidP="009126FE">
            <w:pPr>
              <w:jc w:val="center"/>
            </w:pPr>
            <w:r w:rsidRPr="002F4BA5">
              <w:rPr>
                <w:sz w:val="28"/>
                <w:szCs w:val="28"/>
              </w:rPr>
              <w:t>4</w:t>
            </w:r>
            <w:r w:rsidR="006B2D84" w:rsidRPr="002F4BA5">
              <w:rPr>
                <w:sz w:val="28"/>
                <w:szCs w:val="28"/>
              </w:rPr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84" w:rsidRPr="002F4BA5" w:rsidRDefault="006B2D84" w:rsidP="009126FE">
            <w:pPr>
              <w:shd w:val="clear" w:color="auto" w:fill="FFFFFF"/>
              <w:tabs>
                <w:tab w:val="num" w:pos="1068"/>
              </w:tabs>
              <w:ind w:right="34"/>
              <w:jc w:val="both"/>
            </w:pPr>
            <w:r w:rsidRPr="002F4BA5">
              <w:rPr>
                <w:sz w:val="28"/>
                <w:szCs w:val="28"/>
              </w:rPr>
              <w:t>Соответствие оформления титульного листа рекомендуемому образцу</w:t>
            </w:r>
          </w:p>
          <w:p w:rsidR="006B2D84" w:rsidRPr="002F4BA5" w:rsidRDefault="006B2D84" w:rsidP="009126FE">
            <w:pPr>
              <w:shd w:val="clear" w:color="auto" w:fill="FFFFFF"/>
              <w:tabs>
                <w:tab w:val="num" w:pos="1068"/>
              </w:tabs>
              <w:ind w:right="34"/>
              <w:jc w:val="both"/>
              <w:rPr>
                <w:spacing w:val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Титульный лист полностью не соответствует по оформлению рекомендуемому образцу и противоречит структурному содержанию рабочей программы, имеются разночтения с Уставом ОУ, с локальным актом ОО (Положением о рабочей программе), разночтения в наименовании учебного предмета в рабочей программе с наименованием предмета в учебном плане.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0 баллов</w:t>
            </w:r>
          </w:p>
        </w:tc>
      </w:tr>
      <w:tr w:rsidR="006B2D84" w:rsidRPr="002F4BA5" w:rsidTr="00C6090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rPr>
                <w:spacing w:val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Титульный лист оформлен в основном с учетом всех  предъявляемых требований, но имеются отдельные неточности и недочеты в грифе рассмотрения, согласования и утверждения рабочей программы; не указан год разработки рабочей программы.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1 балл</w:t>
            </w:r>
          </w:p>
        </w:tc>
      </w:tr>
      <w:tr w:rsidR="006B2D84" w:rsidRPr="002F4BA5" w:rsidTr="00C60905">
        <w:trPr>
          <w:trHeight w:val="23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rPr>
                <w:spacing w:val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 xml:space="preserve">Титульный лист оформлен с учетом всех  предъявляемых требований: </w:t>
            </w:r>
            <w:r w:rsidRPr="002F4BA5">
              <w:rPr>
                <w:spacing w:val="1"/>
                <w:sz w:val="28"/>
                <w:szCs w:val="28"/>
              </w:rPr>
              <w:t xml:space="preserve">наименование Учредителя образовательного учреждения (согласно Уставу); </w:t>
            </w:r>
            <w:r w:rsidRPr="002F4BA5">
              <w:rPr>
                <w:sz w:val="28"/>
                <w:szCs w:val="28"/>
              </w:rPr>
              <w:t>наименование образовательного учреждения (согласно Уставу); наименование учебного предмета (курса); указание параллели, на которой изучается предмет; сведения об учителе-</w:t>
            </w:r>
            <w:r w:rsidRPr="002F4BA5">
              <w:rPr>
                <w:sz w:val="28"/>
                <w:szCs w:val="28"/>
              </w:rPr>
              <w:lastRenderedPageBreak/>
              <w:t>составителе рабочей программы; гриф рассмотрения, согласования и утверждения рабочей программы; год разработки рабочей программы.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lastRenderedPageBreak/>
              <w:t>2 балла</w:t>
            </w:r>
          </w:p>
        </w:tc>
      </w:tr>
      <w:tr w:rsidR="006B2D84" w:rsidRPr="002F4BA5" w:rsidTr="00C60905">
        <w:trPr>
          <w:trHeight w:val="1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B41172" w:rsidP="009126FE">
            <w:pPr>
              <w:jc w:val="center"/>
            </w:pPr>
            <w:r w:rsidRPr="002F4BA5">
              <w:rPr>
                <w:sz w:val="28"/>
                <w:szCs w:val="28"/>
              </w:rPr>
              <w:lastRenderedPageBreak/>
              <w:t>5</w:t>
            </w:r>
            <w:r w:rsidR="006B2D84" w:rsidRPr="002F4BA5">
              <w:rPr>
                <w:sz w:val="28"/>
                <w:szCs w:val="28"/>
              </w:rPr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tabs>
                <w:tab w:val="num" w:pos="-3192"/>
              </w:tabs>
              <w:jc w:val="both"/>
            </w:pPr>
            <w:r w:rsidRPr="002F4BA5">
              <w:rPr>
                <w:sz w:val="28"/>
                <w:szCs w:val="28"/>
              </w:rPr>
              <w:t xml:space="preserve">Соответствие </w:t>
            </w:r>
            <w:r w:rsidRPr="002F4BA5">
              <w:rPr>
                <w:spacing w:val="1"/>
                <w:sz w:val="28"/>
                <w:szCs w:val="28"/>
              </w:rPr>
              <w:t>раздела «Планируемые результаты освоения учебного предмета»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ind w:right="-1"/>
              <w:jc w:val="both"/>
            </w:pPr>
            <w:r w:rsidRPr="002F4BA5">
              <w:rPr>
                <w:spacing w:val="1"/>
                <w:sz w:val="28"/>
                <w:szCs w:val="28"/>
              </w:rPr>
              <w:t>Требования к уровню результатов обучающихся не сформулированы или не соответствуют ФГОС и примерной/типовой и авторской программы.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0 баллов</w:t>
            </w:r>
          </w:p>
        </w:tc>
      </w:tr>
      <w:tr w:rsidR="006B2D84" w:rsidRPr="002F4BA5" w:rsidTr="00C60905">
        <w:trPr>
          <w:trHeight w:val="1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pacing w:val="1"/>
                <w:sz w:val="28"/>
                <w:szCs w:val="28"/>
              </w:rPr>
              <w:t xml:space="preserve">Требования к уровню достижений обучающихся </w:t>
            </w:r>
            <w:r w:rsidRPr="002F4BA5">
              <w:rPr>
                <w:sz w:val="28"/>
                <w:szCs w:val="28"/>
              </w:rPr>
              <w:t xml:space="preserve">не ниже требований, сформулированных во ФГОС общего образования. Требования к уровню подготовки определяются для всей ступени образования и не конкретизируются для определенной параллели или класса, т.е. механически перенесены из ФГОС.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1 балл</w:t>
            </w:r>
          </w:p>
        </w:tc>
      </w:tr>
      <w:tr w:rsidR="006B2D84" w:rsidRPr="002F4BA5" w:rsidTr="00C60905">
        <w:trPr>
          <w:trHeight w:val="1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pStyle w:val="a4"/>
              <w:tabs>
                <w:tab w:val="left" w:pos="447"/>
              </w:tabs>
              <w:spacing w:after="0"/>
              <w:ind w:left="0"/>
              <w:jc w:val="both"/>
            </w:pPr>
            <w:r w:rsidRPr="002F4BA5">
              <w:rPr>
                <w:spacing w:val="1"/>
                <w:sz w:val="28"/>
                <w:szCs w:val="28"/>
              </w:rPr>
              <w:t xml:space="preserve">Требования к уровню достижений обучающихся сформулированы в соответствии с ФГОС (ГОС 2004г.) и с учетом примерной или авторской программы. </w:t>
            </w:r>
            <w:r w:rsidRPr="002F4BA5">
              <w:rPr>
                <w:sz w:val="28"/>
                <w:szCs w:val="28"/>
              </w:rPr>
              <w:t xml:space="preserve">В них отражены: конечная система знаний; перечень умений и навыков, способов деятельности; перечень проблем, которые учащиеся должны научиться решать, при изучении предмета. Требования к уровню усвоения предъявляются не ниже требований, сформулированных во ФГОС (не должно быть механического перенесения  требований из ФГОС). </w:t>
            </w:r>
          </w:p>
          <w:p w:rsidR="006B2D84" w:rsidRPr="002F4BA5" w:rsidRDefault="006B2D84" w:rsidP="009126FE">
            <w:pPr>
              <w:tabs>
                <w:tab w:val="left" w:pos="477"/>
              </w:tabs>
              <w:jc w:val="both"/>
            </w:pPr>
            <w:r w:rsidRPr="002F4BA5">
              <w:rPr>
                <w:sz w:val="28"/>
                <w:szCs w:val="28"/>
              </w:rPr>
              <w:t xml:space="preserve"> Требования к уровню подготовки определены для определенной параллели или класса, а не для всей ступени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2 балла</w:t>
            </w:r>
          </w:p>
        </w:tc>
      </w:tr>
      <w:tr w:rsidR="006B2D84" w:rsidRPr="002F4BA5" w:rsidTr="00C6090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B41172" w:rsidP="009126FE">
            <w:pPr>
              <w:jc w:val="center"/>
            </w:pPr>
            <w:r w:rsidRPr="002F4BA5">
              <w:rPr>
                <w:sz w:val="28"/>
                <w:szCs w:val="28"/>
              </w:rPr>
              <w:t>6</w:t>
            </w:r>
            <w:r w:rsidR="006B2D84" w:rsidRPr="002F4BA5">
              <w:rPr>
                <w:sz w:val="28"/>
                <w:szCs w:val="28"/>
              </w:rPr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Соответствие содержания программы рекомендуемым показателям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175318" w:rsidRDefault="006B2D84" w:rsidP="00175318">
            <w:pPr>
              <w:ind w:right="-1"/>
              <w:jc w:val="both"/>
            </w:pPr>
            <w:r w:rsidRPr="00175318">
              <w:rPr>
                <w:sz w:val="28"/>
                <w:szCs w:val="28"/>
              </w:rPr>
              <w:t xml:space="preserve">Содержание программы не соотносится с </w:t>
            </w:r>
            <w:r w:rsidR="00175318" w:rsidRPr="00175318">
              <w:rPr>
                <w:sz w:val="28"/>
                <w:szCs w:val="28"/>
              </w:rPr>
              <w:t>календарно</w:t>
            </w:r>
            <w:r w:rsidRPr="00175318">
              <w:rPr>
                <w:sz w:val="28"/>
                <w:szCs w:val="28"/>
              </w:rPr>
              <w:t>-тематическим планом по перечню изучаем</w:t>
            </w:r>
            <w:r w:rsidR="00175318">
              <w:rPr>
                <w:sz w:val="28"/>
                <w:szCs w:val="28"/>
              </w:rPr>
              <w:t>ых разделов и тем, объему часов;</w:t>
            </w:r>
            <w:r w:rsidRPr="00175318">
              <w:rPr>
                <w:sz w:val="28"/>
                <w:szCs w:val="28"/>
              </w:rPr>
              <w:t xml:space="preserve"> не согласовано с ФГОС</w:t>
            </w:r>
            <w:r w:rsidR="00175318">
              <w:rPr>
                <w:sz w:val="28"/>
                <w:szCs w:val="28"/>
              </w:rPr>
              <w:t xml:space="preserve"> (ГОС 2004г.)</w:t>
            </w:r>
            <w:r w:rsidRPr="00175318">
              <w:rPr>
                <w:sz w:val="28"/>
                <w:szCs w:val="28"/>
              </w:rPr>
              <w:t xml:space="preserve">. В объеме, превышающем 20%, расширено содержание примерной/типовой программы или авторской программы курса.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0 баллов</w:t>
            </w:r>
          </w:p>
        </w:tc>
      </w:tr>
      <w:tr w:rsidR="006B2D84" w:rsidRPr="002F4BA5" w:rsidTr="00C6090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ind w:right="-1"/>
              <w:jc w:val="both"/>
            </w:pPr>
            <w:r w:rsidRPr="002F4BA5">
              <w:rPr>
                <w:sz w:val="28"/>
                <w:szCs w:val="28"/>
              </w:rPr>
              <w:t xml:space="preserve">Содержание изложено по разделам и темам в соответствии с </w:t>
            </w:r>
            <w:r w:rsidR="00C940F0">
              <w:rPr>
                <w:sz w:val="28"/>
                <w:szCs w:val="28"/>
              </w:rPr>
              <w:t>календарно</w:t>
            </w:r>
            <w:r w:rsidRPr="002F4BA5">
              <w:rPr>
                <w:sz w:val="28"/>
                <w:szCs w:val="28"/>
              </w:rPr>
              <w:t xml:space="preserve">-тематическим планом рабочей программы. </w:t>
            </w:r>
            <w:r w:rsidRPr="00C940F0">
              <w:rPr>
                <w:sz w:val="28"/>
                <w:szCs w:val="28"/>
              </w:rPr>
              <w:t>В основном</w:t>
            </w:r>
            <w:r w:rsidRPr="002F4BA5">
              <w:rPr>
                <w:sz w:val="28"/>
                <w:szCs w:val="28"/>
              </w:rPr>
              <w:t xml:space="preserve"> имеет место содержательная согласованность программы с планирующей документацией (КТП) и ФГОС,  примерной программой с учетом выбранной авторской. Все </w:t>
            </w:r>
            <w:r w:rsidRPr="002F4BA5">
              <w:rPr>
                <w:sz w:val="28"/>
                <w:szCs w:val="28"/>
              </w:rPr>
              <w:lastRenderedPageBreak/>
              <w:t xml:space="preserve">дидактические единицы отражены, но </w:t>
            </w:r>
            <w:r w:rsidRPr="00C940F0">
              <w:rPr>
                <w:sz w:val="28"/>
                <w:szCs w:val="28"/>
              </w:rPr>
              <w:t xml:space="preserve">не конкретизированы </w:t>
            </w:r>
            <w:r w:rsidRPr="002F4BA5">
              <w:rPr>
                <w:sz w:val="28"/>
                <w:szCs w:val="28"/>
              </w:rPr>
              <w:t xml:space="preserve">в содержании учебного материала. </w:t>
            </w:r>
          </w:p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При наличии изменений, расширяющих содержание примерной/типовой программы или авторской программы курса нет обоснования внесенных изменений.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lastRenderedPageBreak/>
              <w:t>1 балл</w:t>
            </w:r>
          </w:p>
        </w:tc>
      </w:tr>
      <w:tr w:rsidR="006B2D84" w:rsidRPr="002F4BA5" w:rsidTr="00C6090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18718F">
            <w:pPr>
              <w:jc w:val="both"/>
            </w:pPr>
            <w:r w:rsidRPr="002F4BA5">
              <w:rPr>
                <w:sz w:val="28"/>
                <w:szCs w:val="28"/>
              </w:rPr>
              <w:t xml:space="preserve">Содержание изложено по разделам и темам в соответствии с </w:t>
            </w:r>
            <w:r w:rsidR="0018718F">
              <w:rPr>
                <w:sz w:val="28"/>
                <w:szCs w:val="28"/>
              </w:rPr>
              <w:t>календарно</w:t>
            </w:r>
            <w:r w:rsidRPr="002F4BA5">
              <w:rPr>
                <w:sz w:val="28"/>
                <w:szCs w:val="28"/>
              </w:rPr>
              <w:t xml:space="preserve">-тематическим планом рабочей программы. Имеет место содержательная согласованность программы с  планирующей документацией (КТП) и  ФГОС,  примерной программой с учетом выбранной авторской. Все дидактические единицы отражены и конкретизированы в содержании учебного материала. В объеме, не превышающем 20%, расширено содержание примерной/типовой программы или авторской программы курса, даны обоснования внесенных изменений.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2 балла</w:t>
            </w:r>
          </w:p>
        </w:tc>
      </w:tr>
      <w:tr w:rsidR="006B2D84" w:rsidRPr="002F4BA5" w:rsidTr="00C6090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B41172" w:rsidP="009126FE">
            <w:pPr>
              <w:jc w:val="center"/>
            </w:pPr>
            <w:r w:rsidRPr="002F4BA5">
              <w:rPr>
                <w:sz w:val="28"/>
                <w:szCs w:val="28"/>
              </w:rPr>
              <w:t>7</w:t>
            </w:r>
            <w:r w:rsidR="006B2D84" w:rsidRPr="002F4BA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160172">
            <w:pPr>
              <w:jc w:val="both"/>
            </w:pPr>
            <w:r w:rsidRPr="002F4BA5">
              <w:rPr>
                <w:sz w:val="28"/>
                <w:szCs w:val="28"/>
              </w:rPr>
              <w:t xml:space="preserve">Соответствие календарно-тематического планирования структурным требованиям </w:t>
            </w:r>
            <w:r w:rsidR="00160172">
              <w:rPr>
                <w:sz w:val="28"/>
                <w:szCs w:val="28"/>
              </w:rPr>
              <w:t>Положения о рабочей программе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 xml:space="preserve">Календарно-тематическое планирование не соответствует </w:t>
            </w:r>
            <w:r w:rsidR="00FE13BD">
              <w:rPr>
                <w:sz w:val="28"/>
                <w:szCs w:val="28"/>
              </w:rPr>
              <w:t xml:space="preserve">Положению о </w:t>
            </w:r>
            <w:r w:rsidRPr="002F4BA5">
              <w:rPr>
                <w:sz w:val="28"/>
                <w:szCs w:val="28"/>
              </w:rPr>
              <w:t xml:space="preserve">рабочей программе или составлено по авторской программе.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0 баллов</w:t>
            </w:r>
          </w:p>
        </w:tc>
      </w:tr>
      <w:tr w:rsidR="006B2D84" w:rsidRPr="002F4BA5" w:rsidTr="00C6090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5B6249" w:rsidP="00C508FF">
            <w:pPr>
              <w:tabs>
                <w:tab w:val="num" w:pos="-3192"/>
              </w:tabs>
              <w:ind w:firstLine="570"/>
              <w:jc w:val="both"/>
            </w:pPr>
            <w:r w:rsidRPr="002F4BA5">
              <w:rPr>
                <w:sz w:val="28"/>
                <w:szCs w:val="28"/>
              </w:rPr>
              <w:t xml:space="preserve">Календарно-тематическое планирование </w:t>
            </w:r>
            <w:r>
              <w:rPr>
                <w:sz w:val="28"/>
                <w:szCs w:val="28"/>
              </w:rPr>
              <w:t>частично</w:t>
            </w:r>
            <w:r w:rsidRPr="002F4BA5">
              <w:rPr>
                <w:sz w:val="28"/>
                <w:szCs w:val="28"/>
              </w:rPr>
              <w:t xml:space="preserve"> соответствует </w:t>
            </w:r>
            <w:r>
              <w:rPr>
                <w:sz w:val="28"/>
                <w:szCs w:val="28"/>
              </w:rPr>
              <w:t xml:space="preserve">Положению о </w:t>
            </w:r>
            <w:r w:rsidRPr="002F4BA5">
              <w:rPr>
                <w:sz w:val="28"/>
                <w:szCs w:val="28"/>
              </w:rPr>
              <w:t xml:space="preserve">рабочей программе. </w:t>
            </w:r>
            <w:r w:rsidR="006B2D84" w:rsidRPr="002F4BA5">
              <w:rPr>
                <w:sz w:val="28"/>
                <w:szCs w:val="28"/>
              </w:rPr>
              <w:t xml:space="preserve">Указаны темы уроков; основные дидактические единицы соответствующие ФГОС (ГОС 2004г.) по учебному предмету; </w:t>
            </w:r>
            <w:r w:rsidR="00C508FF">
              <w:rPr>
                <w:sz w:val="28"/>
                <w:szCs w:val="28"/>
              </w:rPr>
              <w:t>не указаны типы уроков</w:t>
            </w:r>
            <w:r w:rsidR="006B2D84" w:rsidRPr="002F4BA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1 балл</w:t>
            </w:r>
          </w:p>
        </w:tc>
      </w:tr>
      <w:tr w:rsidR="006B2D84" w:rsidRPr="002F4BA5" w:rsidTr="00C6090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4F0DD4" w:rsidP="00165E8A">
            <w:pPr>
              <w:pStyle w:val="2"/>
              <w:spacing w:after="0" w:line="240" w:lineRule="auto"/>
              <w:ind w:left="0"/>
              <w:jc w:val="both"/>
            </w:pPr>
            <w:r w:rsidRPr="002F4BA5">
              <w:rPr>
                <w:sz w:val="28"/>
                <w:szCs w:val="28"/>
              </w:rPr>
              <w:t xml:space="preserve">Календарно-тематическое планирование </w:t>
            </w:r>
            <w:r>
              <w:rPr>
                <w:sz w:val="28"/>
                <w:szCs w:val="28"/>
              </w:rPr>
              <w:t xml:space="preserve">полностью </w:t>
            </w:r>
            <w:r w:rsidRPr="002F4BA5">
              <w:rPr>
                <w:sz w:val="28"/>
                <w:szCs w:val="28"/>
              </w:rPr>
              <w:t xml:space="preserve">соответствует </w:t>
            </w:r>
            <w:r>
              <w:rPr>
                <w:sz w:val="28"/>
                <w:szCs w:val="28"/>
              </w:rPr>
              <w:t xml:space="preserve">Положению о </w:t>
            </w:r>
            <w:r w:rsidRPr="002F4BA5">
              <w:rPr>
                <w:sz w:val="28"/>
                <w:szCs w:val="28"/>
              </w:rPr>
              <w:t xml:space="preserve">рабочей программе или составлено по авторской программе. </w:t>
            </w:r>
            <w:r w:rsidR="006B2D84" w:rsidRPr="002F4BA5">
              <w:rPr>
                <w:sz w:val="28"/>
                <w:szCs w:val="28"/>
              </w:rPr>
              <w:t xml:space="preserve">Указаны темы  и типы всех уроков, они сформулированы в соответствии с </w:t>
            </w:r>
            <w:r>
              <w:rPr>
                <w:sz w:val="28"/>
                <w:szCs w:val="28"/>
              </w:rPr>
              <w:t>Положением о рабочей программе</w:t>
            </w:r>
            <w:r w:rsidR="006B2D84" w:rsidRPr="002F4BA5">
              <w:rPr>
                <w:sz w:val="28"/>
                <w:szCs w:val="28"/>
              </w:rPr>
              <w:t>; основные дидактические единицы соответствую</w:t>
            </w:r>
            <w:r>
              <w:rPr>
                <w:sz w:val="28"/>
                <w:szCs w:val="28"/>
              </w:rPr>
              <w:t>т</w:t>
            </w:r>
            <w:r w:rsidR="006B2D84" w:rsidRPr="002F4BA5">
              <w:rPr>
                <w:sz w:val="28"/>
                <w:szCs w:val="28"/>
              </w:rPr>
              <w:t xml:space="preserve"> ФГОС (ГОС 2004г.) по учебному предмету.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84" w:rsidRPr="002F4BA5" w:rsidRDefault="006B2D84" w:rsidP="009126FE">
            <w:pPr>
              <w:jc w:val="both"/>
            </w:pPr>
            <w:r w:rsidRPr="002F4BA5">
              <w:rPr>
                <w:sz w:val="28"/>
                <w:szCs w:val="28"/>
              </w:rPr>
              <w:t>2 балла</w:t>
            </w:r>
          </w:p>
        </w:tc>
      </w:tr>
    </w:tbl>
    <w:p w:rsidR="00F47965" w:rsidRDefault="00F47965" w:rsidP="009126FE">
      <w:pPr>
        <w:ind w:firstLine="708"/>
        <w:jc w:val="both"/>
        <w:rPr>
          <w:b/>
          <w:sz w:val="28"/>
          <w:szCs w:val="28"/>
        </w:rPr>
      </w:pPr>
    </w:p>
    <w:p w:rsidR="0052513F" w:rsidRPr="00604A6C" w:rsidRDefault="0052513F" w:rsidP="009126FE">
      <w:pPr>
        <w:ind w:firstLine="708"/>
        <w:jc w:val="both"/>
        <w:rPr>
          <w:b/>
          <w:sz w:val="28"/>
          <w:szCs w:val="28"/>
        </w:rPr>
      </w:pPr>
      <w:r w:rsidRPr="00604A6C">
        <w:rPr>
          <w:b/>
          <w:sz w:val="28"/>
          <w:szCs w:val="28"/>
        </w:rPr>
        <w:t xml:space="preserve">Критерии оценки качества рабочей программы: </w:t>
      </w:r>
    </w:p>
    <w:p w:rsidR="0052513F" w:rsidRPr="00CF3C17" w:rsidRDefault="00556A91" w:rsidP="00912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– </w:t>
      </w:r>
      <w:r w:rsidR="00423135">
        <w:rPr>
          <w:sz w:val="28"/>
          <w:szCs w:val="28"/>
        </w:rPr>
        <w:t>11,2</w:t>
      </w:r>
      <w:r w:rsidR="0052513F" w:rsidRPr="00CF3C17">
        <w:rPr>
          <w:sz w:val="28"/>
          <w:szCs w:val="28"/>
        </w:rPr>
        <w:t xml:space="preserve"> баллов (не менее </w:t>
      </w:r>
      <w:r w:rsidR="00423135">
        <w:rPr>
          <w:sz w:val="28"/>
          <w:szCs w:val="28"/>
        </w:rPr>
        <w:t>80</w:t>
      </w:r>
      <w:r w:rsidR="0052513F" w:rsidRPr="00CF3C17">
        <w:rPr>
          <w:sz w:val="28"/>
          <w:szCs w:val="28"/>
        </w:rPr>
        <w:t xml:space="preserve">%) </w:t>
      </w:r>
      <w:r w:rsidR="00C91D45">
        <w:rPr>
          <w:sz w:val="28"/>
          <w:szCs w:val="28"/>
        </w:rPr>
        <w:t>–</w:t>
      </w:r>
      <w:r w:rsidR="0052513F" w:rsidRPr="00CF3C17">
        <w:rPr>
          <w:sz w:val="28"/>
          <w:szCs w:val="28"/>
        </w:rPr>
        <w:t xml:space="preserve"> программа рекомендуется к использованию;</w:t>
      </w:r>
    </w:p>
    <w:p w:rsidR="0052513F" w:rsidRPr="00CF3C17" w:rsidRDefault="00556A91" w:rsidP="009126F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313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42313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E2FCD">
        <w:rPr>
          <w:sz w:val="28"/>
          <w:szCs w:val="28"/>
        </w:rPr>
        <w:t>–</w:t>
      </w:r>
      <w:r>
        <w:rPr>
          <w:sz w:val="28"/>
          <w:szCs w:val="28"/>
        </w:rPr>
        <w:t xml:space="preserve"> 7</w:t>
      </w:r>
      <w:r w:rsidR="0052513F">
        <w:rPr>
          <w:sz w:val="28"/>
          <w:szCs w:val="28"/>
        </w:rPr>
        <w:t xml:space="preserve"> баллов (не менее 50%</w:t>
      </w:r>
      <w:r w:rsidR="0052513F" w:rsidRPr="00CF3C17">
        <w:rPr>
          <w:sz w:val="28"/>
          <w:szCs w:val="28"/>
        </w:rPr>
        <w:t xml:space="preserve">) </w:t>
      </w:r>
      <w:r w:rsidR="00C91D45">
        <w:rPr>
          <w:sz w:val="28"/>
          <w:szCs w:val="28"/>
        </w:rPr>
        <w:t>–</w:t>
      </w:r>
      <w:r w:rsidR="0052513F" w:rsidRPr="00CF3C17">
        <w:rPr>
          <w:sz w:val="28"/>
          <w:szCs w:val="28"/>
        </w:rPr>
        <w:t xml:space="preserve"> программа требует незначительной доработки;</w:t>
      </w:r>
    </w:p>
    <w:p w:rsidR="0052513F" w:rsidRPr="00CF3C17" w:rsidRDefault="00DE1508" w:rsidP="00912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– 3,5 </w:t>
      </w:r>
      <w:r w:rsidR="0052513F">
        <w:rPr>
          <w:sz w:val="28"/>
          <w:szCs w:val="28"/>
        </w:rPr>
        <w:t xml:space="preserve"> баллов (не менее 25%</w:t>
      </w:r>
      <w:r w:rsidR="00C91D45">
        <w:rPr>
          <w:sz w:val="28"/>
          <w:szCs w:val="28"/>
        </w:rPr>
        <w:t>)</w:t>
      </w:r>
      <w:r w:rsidR="0052513F">
        <w:rPr>
          <w:sz w:val="28"/>
          <w:szCs w:val="28"/>
        </w:rPr>
        <w:t xml:space="preserve"> </w:t>
      </w:r>
      <w:r w:rsidR="00C91D45">
        <w:rPr>
          <w:sz w:val="28"/>
          <w:szCs w:val="28"/>
        </w:rPr>
        <w:t>–</w:t>
      </w:r>
      <w:r w:rsidR="0052513F">
        <w:rPr>
          <w:sz w:val="28"/>
          <w:szCs w:val="28"/>
        </w:rPr>
        <w:t xml:space="preserve"> программа </w:t>
      </w:r>
      <w:r w:rsidR="0052513F" w:rsidRPr="00CF3C17">
        <w:rPr>
          <w:sz w:val="28"/>
          <w:szCs w:val="28"/>
        </w:rPr>
        <w:t>требует значительной доработки;</w:t>
      </w:r>
    </w:p>
    <w:p w:rsidR="0052513F" w:rsidRDefault="00977A33" w:rsidP="009126FE">
      <w:pPr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  <w:r w:rsidR="0052513F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52513F">
        <w:rPr>
          <w:sz w:val="28"/>
          <w:szCs w:val="28"/>
        </w:rPr>
        <w:t xml:space="preserve"> и менее (24% и менее)</w:t>
      </w:r>
      <w:r w:rsidR="0052513F" w:rsidRPr="00CF3C17">
        <w:rPr>
          <w:sz w:val="28"/>
          <w:szCs w:val="28"/>
        </w:rPr>
        <w:t xml:space="preserve"> – программа не соответствует требованиям к разработке рабочих программ.</w:t>
      </w:r>
    </w:p>
    <w:p w:rsidR="0052513F" w:rsidRDefault="0052513F" w:rsidP="009126FE">
      <w:pPr>
        <w:jc w:val="both"/>
        <w:rPr>
          <w:sz w:val="28"/>
          <w:szCs w:val="28"/>
        </w:rPr>
      </w:pPr>
    </w:p>
    <w:p w:rsidR="00350B11" w:rsidRDefault="00350B11" w:rsidP="009126FE"/>
    <w:sectPr w:rsidR="00350B11" w:rsidSect="00274F29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9F" w:rsidRDefault="00B3589F" w:rsidP="00C45CF7">
      <w:r>
        <w:separator/>
      </w:r>
    </w:p>
  </w:endnote>
  <w:endnote w:type="continuationSeparator" w:id="0">
    <w:p w:rsidR="00B3589F" w:rsidRDefault="00B3589F" w:rsidP="00C4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9F" w:rsidRDefault="00B3589F" w:rsidP="00C45CF7">
      <w:r>
        <w:separator/>
      </w:r>
    </w:p>
  </w:footnote>
  <w:footnote w:type="continuationSeparator" w:id="0">
    <w:p w:rsidR="00B3589F" w:rsidRDefault="00B3589F" w:rsidP="00C45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A19"/>
    <w:multiLevelType w:val="hybridMultilevel"/>
    <w:tmpl w:val="1B70033C"/>
    <w:lvl w:ilvl="0" w:tplc="3B5C8CF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A605D"/>
    <w:multiLevelType w:val="hybridMultilevel"/>
    <w:tmpl w:val="4C44259E"/>
    <w:lvl w:ilvl="0" w:tplc="5846F902">
      <w:start w:val="1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">
    <w:nsid w:val="17BA6BE3"/>
    <w:multiLevelType w:val="multilevel"/>
    <w:tmpl w:val="4486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93580"/>
    <w:multiLevelType w:val="multilevel"/>
    <w:tmpl w:val="5B3C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92D5E"/>
    <w:multiLevelType w:val="hybridMultilevel"/>
    <w:tmpl w:val="53C4EB5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B39C4"/>
    <w:multiLevelType w:val="hybridMultilevel"/>
    <w:tmpl w:val="C5D4F02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05F83"/>
    <w:multiLevelType w:val="hybridMultilevel"/>
    <w:tmpl w:val="E6108BEC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977E4"/>
    <w:multiLevelType w:val="hybridMultilevel"/>
    <w:tmpl w:val="44E8C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B4531B"/>
    <w:multiLevelType w:val="hybridMultilevel"/>
    <w:tmpl w:val="DCEA92E0"/>
    <w:lvl w:ilvl="0" w:tplc="2778B2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43530"/>
    <w:multiLevelType w:val="multilevel"/>
    <w:tmpl w:val="692E6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51A40"/>
    <w:multiLevelType w:val="hybridMultilevel"/>
    <w:tmpl w:val="71E0147A"/>
    <w:lvl w:ilvl="0" w:tplc="27787AA8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7048D"/>
    <w:multiLevelType w:val="multilevel"/>
    <w:tmpl w:val="9E9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34C64"/>
    <w:multiLevelType w:val="multilevel"/>
    <w:tmpl w:val="CDFE459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42CDA"/>
    <w:multiLevelType w:val="hybridMultilevel"/>
    <w:tmpl w:val="D5DCEAA4"/>
    <w:lvl w:ilvl="0" w:tplc="DA3A81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70F88"/>
    <w:multiLevelType w:val="hybridMultilevel"/>
    <w:tmpl w:val="0F8CBDD0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B4AD4"/>
    <w:multiLevelType w:val="hybridMultilevel"/>
    <w:tmpl w:val="CE68259E"/>
    <w:lvl w:ilvl="0" w:tplc="3B5C8CF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3925A1"/>
    <w:multiLevelType w:val="hybridMultilevel"/>
    <w:tmpl w:val="7EE6C0AE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43B96"/>
    <w:multiLevelType w:val="multilevel"/>
    <w:tmpl w:val="36C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70873"/>
    <w:multiLevelType w:val="hybridMultilevel"/>
    <w:tmpl w:val="BD169BD4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711F9"/>
    <w:multiLevelType w:val="multilevel"/>
    <w:tmpl w:val="9AF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54B90"/>
    <w:multiLevelType w:val="hybridMultilevel"/>
    <w:tmpl w:val="2C2AA1F6"/>
    <w:lvl w:ilvl="0" w:tplc="DA3A81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17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5"/>
  </w:num>
  <w:num w:numId="14">
    <w:abstractNumId w:val="16"/>
  </w:num>
  <w:num w:numId="15">
    <w:abstractNumId w:val="4"/>
  </w:num>
  <w:num w:numId="16">
    <w:abstractNumId w:val="12"/>
  </w:num>
  <w:num w:numId="17">
    <w:abstractNumId w:val="13"/>
  </w:num>
  <w:num w:numId="18">
    <w:abstractNumId w:val="0"/>
  </w:num>
  <w:num w:numId="19">
    <w:abstractNumId w:val="5"/>
  </w:num>
  <w:num w:numId="20">
    <w:abstractNumId w:val="20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13F"/>
    <w:rsid w:val="0001056A"/>
    <w:rsid w:val="00020D41"/>
    <w:rsid w:val="00025C9C"/>
    <w:rsid w:val="00031220"/>
    <w:rsid w:val="00031B45"/>
    <w:rsid w:val="00033716"/>
    <w:rsid w:val="00034D79"/>
    <w:rsid w:val="000563BE"/>
    <w:rsid w:val="00062A9D"/>
    <w:rsid w:val="000748BC"/>
    <w:rsid w:val="000767DF"/>
    <w:rsid w:val="00087A2F"/>
    <w:rsid w:val="00092828"/>
    <w:rsid w:val="00092F03"/>
    <w:rsid w:val="000947DD"/>
    <w:rsid w:val="00095B6C"/>
    <w:rsid w:val="000A588B"/>
    <w:rsid w:val="000C0B4C"/>
    <w:rsid w:val="000C6A2F"/>
    <w:rsid w:val="000C74C8"/>
    <w:rsid w:val="000D0740"/>
    <w:rsid w:val="000D5E8D"/>
    <w:rsid w:val="000E1574"/>
    <w:rsid w:val="000E327D"/>
    <w:rsid w:val="000E514F"/>
    <w:rsid w:val="000E67B3"/>
    <w:rsid w:val="000F305F"/>
    <w:rsid w:val="000F7F47"/>
    <w:rsid w:val="00102EFD"/>
    <w:rsid w:val="00106A8D"/>
    <w:rsid w:val="0010749B"/>
    <w:rsid w:val="0011483F"/>
    <w:rsid w:val="00114C5C"/>
    <w:rsid w:val="00123FA0"/>
    <w:rsid w:val="00125747"/>
    <w:rsid w:val="001401E6"/>
    <w:rsid w:val="00142E93"/>
    <w:rsid w:val="0014402E"/>
    <w:rsid w:val="00145473"/>
    <w:rsid w:val="00146362"/>
    <w:rsid w:val="0014639D"/>
    <w:rsid w:val="00154972"/>
    <w:rsid w:val="00154D68"/>
    <w:rsid w:val="00160172"/>
    <w:rsid w:val="0016035F"/>
    <w:rsid w:val="00164698"/>
    <w:rsid w:val="00165E8A"/>
    <w:rsid w:val="00165FDA"/>
    <w:rsid w:val="0016674B"/>
    <w:rsid w:val="00175318"/>
    <w:rsid w:val="0017727C"/>
    <w:rsid w:val="0018718F"/>
    <w:rsid w:val="00187423"/>
    <w:rsid w:val="00187AF8"/>
    <w:rsid w:val="0019092C"/>
    <w:rsid w:val="00197D7D"/>
    <w:rsid w:val="001A1C18"/>
    <w:rsid w:val="001A1C67"/>
    <w:rsid w:val="001B34CB"/>
    <w:rsid w:val="001B49F6"/>
    <w:rsid w:val="001B4C35"/>
    <w:rsid w:val="001B6AEB"/>
    <w:rsid w:val="001C2ACB"/>
    <w:rsid w:val="001D03BB"/>
    <w:rsid w:val="001D254B"/>
    <w:rsid w:val="001D27F0"/>
    <w:rsid w:val="001D3849"/>
    <w:rsid w:val="001E0815"/>
    <w:rsid w:val="00201437"/>
    <w:rsid w:val="002041D6"/>
    <w:rsid w:val="00206C77"/>
    <w:rsid w:val="002145D6"/>
    <w:rsid w:val="00216EB7"/>
    <w:rsid w:val="00221623"/>
    <w:rsid w:val="002322E4"/>
    <w:rsid w:val="00235CE4"/>
    <w:rsid w:val="00241867"/>
    <w:rsid w:val="00243B56"/>
    <w:rsid w:val="00253B25"/>
    <w:rsid w:val="00261C50"/>
    <w:rsid w:val="002659BF"/>
    <w:rsid w:val="00265AF1"/>
    <w:rsid w:val="002737D7"/>
    <w:rsid w:val="00274F29"/>
    <w:rsid w:val="00275184"/>
    <w:rsid w:val="002A5D24"/>
    <w:rsid w:val="002B06EE"/>
    <w:rsid w:val="002B25BE"/>
    <w:rsid w:val="002B5BED"/>
    <w:rsid w:val="002C0560"/>
    <w:rsid w:val="002C6541"/>
    <w:rsid w:val="002C65AD"/>
    <w:rsid w:val="002D25B3"/>
    <w:rsid w:val="002D58EC"/>
    <w:rsid w:val="002F4BA5"/>
    <w:rsid w:val="002F73E4"/>
    <w:rsid w:val="00304653"/>
    <w:rsid w:val="00331EC8"/>
    <w:rsid w:val="003324E0"/>
    <w:rsid w:val="00347B92"/>
    <w:rsid w:val="00350B11"/>
    <w:rsid w:val="0035572B"/>
    <w:rsid w:val="00370D9B"/>
    <w:rsid w:val="00377736"/>
    <w:rsid w:val="00391265"/>
    <w:rsid w:val="003913DA"/>
    <w:rsid w:val="00391553"/>
    <w:rsid w:val="00394F15"/>
    <w:rsid w:val="003A0A23"/>
    <w:rsid w:val="003B6481"/>
    <w:rsid w:val="003B7263"/>
    <w:rsid w:val="003D3738"/>
    <w:rsid w:val="003E1C22"/>
    <w:rsid w:val="00411E5D"/>
    <w:rsid w:val="00422210"/>
    <w:rsid w:val="00423135"/>
    <w:rsid w:val="004331D3"/>
    <w:rsid w:val="00435A7D"/>
    <w:rsid w:val="004373BF"/>
    <w:rsid w:val="00442A2D"/>
    <w:rsid w:val="00443487"/>
    <w:rsid w:val="00445214"/>
    <w:rsid w:val="00454DC5"/>
    <w:rsid w:val="00464BBC"/>
    <w:rsid w:val="00470291"/>
    <w:rsid w:val="00475CCC"/>
    <w:rsid w:val="00477554"/>
    <w:rsid w:val="0048723B"/>
    <w:rsid w:val="00490504"/>
    <w:rsid w:val="00493568"/>
    <w:rsid w:val="00497BB7"/>
    <w:rsid w:val="004A03B5"/>
    <w:rsid w:val="004A611B"/>
    <w:rsid w:val="004C4926"/>
    <w:rsid w:val="004D2D30"/>
    <w:rsid w:val="004D65E8"/>
    <w:rsid w:val="004E236B"/>
    <w:rsid w:val="004E68EE"/>
    <w:rsid w:val="004E6E54"/>
    <w:rsid w:val="004F0DD4"/>
    <w:rsid w:val="004F75E6"/>
    <w:rsid w:val="00515486"/>
    <w:rsid w:val="00520624"/>
    <w:rsid w:val="0052513F"/>
    <w:rsid w:val="005276B9"/>
    <w:rsid w:val="00532ECA"/>
    <w:rsid w:val="00536657"/>
    <w:rsid w:val="00550445"/>
    <w:rsid w:val="0055077D"/>
    <w:rsid w:val="00556A91"/>
    <w:rsid w:val="00563420"/>
    <w:rsid w:val="005669D8"/>
    <w:rsid w:val="005870AE"/>
    <w:rsid w:val="00592274"/>
    <w:rsid w:val="005973C4"/>
    <w:rsid w:val="00597BAC"/>
    <w:rsid w:val="005B0F5D"/>
    <w:rsid w:val="005B271B"/>
    <w:rsid w:val="005B6249"/>
    <w:rsid w:val="005C1FAE"/>
    <w:rsid w:val="005C6E37"/>
    <w:rsid w:val="005D1D91"/>
    <w:rsid w:val="005D2A38"/>
    <w:rsid w:val="005E2FCD"/>
    <w:rsid w:val="005F01F9"/>
    <w:rsid w:val="005F5F58"/>
    <w:rsid w:val="00604A6C"/>
    <w:rsid w:val="00620273"/>
    <w:rsid w:val="00621641"/>
    <w:rsid w:val="00622BC2"/>
    <w:rsid w:val="00657640"/>
    <w:rsid w:val="00667CAC"/>
    <w:rsid w:val="00670E72"/>
    <w:rsid w:val="00677464"/>
    <w:rsid w:val="006808C7"/>
    <w:rsid w:val="00681E52"/>
    <w:rsid w:val="00691F50"/>
    <w:rsid w:val="006A28E7"/>
    <w:rsid w:val="006B2D84"/>
    <w:rsid w:val="006D270B"/>
    <w:rsid w:val="006E4B61"/>
    <w:rsid w:val="006E6658"/>
    <w:rsid w:val="00702663"/>
    <w:rsid w:val="00706931"/>
    <w:rsid w:val="007159B8"/>
    <w:rsid w:val="0072199C"/>
    <w:rsid w:val="007266D2"/>
    <w:rsid w:val="007275F7"/>
    <w:rsid w:val="00730164"/>
    <w:rsid w:val="00782826"/>
    <w:rsid w:val="007832B0"/>
    <w:rsid w:val="007938E2"/>
    <w:rsid w:val="00795D4B"/>
    <w:rsid w:val="007A6FDF"/>
    <w:rsid w:val="007B0542"/>
    <w:rsid w:val="007B232E"/>
    <w:rsid w:val="007C4CEC"/>
    <w:rsid w:val="007D16B9"/>
    <w:rsid w:val="007E29D9"/>
    <w:rsid w:val="007F6176"/>
    <w:rsid w:val="007F7690"/>
    <w:rsid w:val="0081176E"/>
    <w:rsid w:val="008230FA"/>
    <w:rsid w:val="0082779F"/>
    <w:rsid w:val="00827D5E"/>
    <w:rsid w:val="00837944"/>
    <w:rsid w:val="00852F35"/>
    <w:rsid w:val="008544AB"/>
    <w:rsid w:val="00855828"/>
    <w:rsid w:val="00861F3C"/>
    <w:rsid w:val="0086481A"/>
    <w:rsid w:val="00870D40"/>
    <w:rsid w:val="0087296A"/>
    <w:rsid w:val="00882092"/>
    <w:rsid w:val="008938CF"/>
    <w:rsid w:val="008B1D59"/>
    <w:rsid w:val="008B2003"/>
    <w:rsid w:val="008B4D61"/>
    <w:rsid w:val="008B54B5"/>
    <w:rsid w:val="008B7CB5"/>
    <w:rsid w:val="008C2C75"/>
    <w:rsid w:val="008C6981"/>
    <w:rsid w:val="008E4D93"/>
    <w:rsid w:val="008F144E"/>
    <w:rsid w:val="009065BE"/>
    <w:rsid w:val="00910414"/>
    <w:rsid w:val="009126FE"/>
    <w:rsid w:val="0092088B"/>
    <w:rsid w:val="0092259A"/>
    <w:rsid w:val="00924DC7"/>
    <w:rsid w:val="00953FFF"/>
    <w:rsid w:val="00966A2F"/>
    <w:rsid w:val="00977A33"/>
    <w:rsid w:val="0098102D"/>
    <w:rsid w:val="00982AD4"/>
    <w:rsid w:val="009831C6"/>
    <w:rsid w:val="00983B61"/>
    <w:rsid w:val="009911B8"/>
    <w:rsid w:val="009A28CA"/>
    <w:rsid w:val="009B3876"/>
    <w:rsid w:val="009C5D12"/>
    <w:rsid w:val="009D3D1F"/>
    <w:rsid w:val="009D6F23"/>
    <w:rsid w:val="009E00A3"/>
    <w:rsid w:val="009E3DE0"/>
    <w:rsid w:val="009E5F0A"/>
    <w:rsid w:val="00A033EC"/>
    <w:rsid w:val="00A05BAF"/>
    <w:rsid w:val="00A10C04"/>
    <w:rsid w:val="00A16A1A"/>
    <w:rsid w:val="00A218FE"/>
    <w:rsid w:val="00A22E9C"/>
    <w:rsid w:val="00A25608"/>
    <w:rsid w:val="00A33617"/>
    <w:rsid w:val="00A35539"/>
    <w:rsid w:val="00A42E8E"/>
    <w:rsid w:val="00A478C8"/>
    <w:rsid w:val="00A541D7"/>
    <w:rsid w:val="00A56468"/>
    <w:rsid w:val="00A70A3C"/>
    <w:rsid w:val="00A71F5E"/>
    <w:rsid w:val="00A723A3"/>
    <w:rsid w:val="00A8472E"/>
    <w:rsid w:val="00AA080B"/>
    <w:rsid w:val="00AC493C"/>
    <w:rsid w:val="00AD03C1"/>
    <w:rsid w:val="00AD4915"/>
    <w:rsid w:val="00AE172B"/>
    <w:rsid w:val="00AE6234"/>
    <w:rsid w:val="00B01475"/>
    <w:rsid w:val="00B145CB"/>
    <w:rsid w:val="00B16652"/>
    <w:rsid w:val="00B2125F"/>
    <w:rsid w:val="00B2264E"/>
    <w:rsid w:val="00B3589F"/>
    <w:rsid w:val="00B41172"/>
    <w:rsid w:val="00B475B1"/>
    <w:rsid w:val="00B546CD"/>
    <w:rsid w:val="00B57075"/>
    <w:rsid w:val="00B64B4A"/>
    <w:rsid w:val="00B75660"/>
    <w:rsid w:val="00B7625E"/>
    <w:rsid w:val="00B9117C"/>
    <w:rsid w:val="00B92B48"/>
    <w:rsid w:val="00B96FA8"/>
    <w:rsid w:val="00BA7ACB"/>
    <w:rsid w:val="00BB03E3"/>
    <w:rsid w:val="00BB0718"/>
    <w:rsid w:val="00BB238F"/>
    <w:rsid w:val="00BC026A"/>
    <w:rsid w:val="00BC331E"/>
    <w:rsid w:val="00BD18DB"/>
    <w:rsid w:val="00BD2977"/>
    <w:rsid w:val="00BD2A3D"/>
    <w:rsid w:val="00BD71C9"/>
    <w:rsid w:val="00C0186B"/>
    <w:rsid w:val="00C07674"/>
    <w:rsid w:val="00C1495B"/>
    <w:rsid w:val="00C17BCE"/>
    <w:rsid w:val="00C20F2A"/>
    <w:rsid w:val="00C22811"/>
    <w:rsid w:val="00C22DFA"/>
    <w:rsid w:val="00C30505"/>
    <w:rsid w:val="00C30CBC"/>
    <w:rsid w:val="00C428B6"/>
    <w:rsid w:val="00C45CF7"/>
    <w:rsid w:val="00C508FF"/>
    <w:rsid w:val="00C523C8"/>
    <w:rsid w:val="00C53470"/>
    <w:rsid w:val="00C54D75"/>
    <w:rsid w:val="00C60006"/>
    <w:rsid w:val="00C60905"/>
    <w:rsid w:val="00C6285A"/>
    <w:rsid w:val="00C62F26"/>
    <w:rsid w:val="00C87F18"/>
    <w:rsid w:val="00C91D45"/>
    <w:rsid w:val="00C928D4"/>
    <w:rsid w:val="00C940F0"/>
    <w:rsid w:val="00C94BF4"/>
    <w:rsid w:val="00CA0FAF"/>
    <w:rsid w:val="00CA3D28"/>
    <w:rsid w:val="00CA74AB"/>
    <w:rsid w:val="00CB15D0"/>
    <w:rsid w:val="00CB505A"/>
    <w:rsid w:val="00CC24A5"/>
    <w:rsid w:val="00CD2BE1"/>
    <w:rsid w:val="00CE47B0"/>
    <w:rsid w:val="00CF147C"/>
    <w:rsid w:val="00CF1CA4"/>
    <w:rsid w:val="00D0079A"/>
    <w:rsid w:val="00D202AE"/>
    <w:rsid w:val="00D24CB3"/>
    <w:rsid w:val="00D27FE5"/>
    <w:rsid w:val="00D31C8E"/>
    <w:rsid w:val="00D33A8B"/>
    <w:rsid w:val="00D44422"/>
    <w:rsid w:val="00D51968"/>
    <w:rsid w:val="00D56E23"/>
    <w:rsid w:val="00D6143F"/>
    <w:rsid w:val="00D650AA"/>
    <w:rsid w:val="00D86C42"/>
    <w:rsid w:val="00DB3CF8"/>
    <w:rsid w:val="00DD1088"/>
    <w:rsid w:val="00DD2E53"/>
    <w:rsid w:val="00DD4DD8"/>
    <w:rsid w:val="00DE131B"/>
    <w:rsid w:val="00DE1508"/>
    <w:rsid w:val="00DE407A"/>
    <w:rsid w:val="00DF3A81"/>
    <w:rsid w:val="00DF4DC9"/>
    <w:rsid w:val="00DF5C0F"/>
    <w:rsid w:val="00E1228A"/>
    <w:rsid w:val="00E13EE0"/>
    <w:rsid w:val="00E27DB7"/>
    <w:rsid w:val="00E342E1"/>
    <w:rsid w:val="00E44F68"/>
    <w:rsid w:val="00E53677"/>
    <w:rsid w:val="00E73B06"/>
    <w:rsid w:val="00E774E0"/>
    <w:rsid w:val="00E8082A"/>
    <w:rsid w:val="00E91C14"/>
    <w:rsid w:val="00E976CB"/>
    <w:rsid w:val="00EA080A"/>
    <w:rsid w:val="00EA464B"/>
    <w:rsid w:val="00EC6B67"/>
    <w:rsid w:val="00ED059A"/>
    <w:rsid w:val="00EE08D2"/>
    <w:rsid w:val="00EE112F"/>
    <w:rsid w:val="00EE1171"/>
    <w:rsid w:val="00EE655A"/>
    <w:rsid w:val="00EF169D"/>
    <w:rsid w:val="00F05EB0"/>
    <w:rsid w:val="00F06645"/>
    <w:rsid w:val="00F0745D"/>
    <w:rsid w:val="00F127CB"/>
    <w:rsid w:val="00F154A8"/>
    <w:rsid w:val="00F20B2C"/>
    <w:rsid w:val="00F22C63"/>
    <w:rsid w:val="00F2416C"/>
    <w:rsid w:val="00F31EA3"/>
    <w:rsid w:val="00F374EC"/>
    <w:rsid w:val="00F47965"/>
    <w:rsid w:val="00F47F9E"/>
    <w:rsid w:val="00F5556F"/>
    <w:rsid w:val="00F850DA"/>
    <w:rsid w:val="00F9042E"/>
    <w:rsid w:val="00F9170B"/>
    <w:rsid w:val="00FA42D0"/>
    <w:rsid w:val="00FB6F19"/>
    <w:rsid w:val="00FD15AB"/>
    <w:rsid w:val="00FE13BD"/>
    <w:rsid w:val="00FF6175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3F"/>
    <w:pPr>
      <w:ind w:left="720"/>
      <w:contextualSpacing/>
    </w:pPr>
  </w:style>
  <w:style w:type="paragraph" w:styleId="a4">
    <w:name w:val="Body Text Indent"/>
    <w:basedOn w:val="a"/>
    <w:link w:val="a5"/>
    <w:rsid w:val="0052513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2513F"/>
    <w:rPr>
      <w:rFonts w:eastAsia="Times New Roman"/>
      <w:sz w:val="24"/>
      <w:szCs w:val="24"/>
    </w:rPr>
  </w:style>
  <w:style w:type="paragraph" w:styleId="2">
    <w:name w:val="Body Text Indent 2"/>
    <w:basedOn w:val="a"/>
    <w:link w:val="20"/>
    <w:rsid w:val="005251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513F"/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BC026A"/>
    <w:pPr>
      <w:ind w:left="720"/>
      <w:contextualSpacing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B166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65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0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45C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5CF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45C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5CF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9D76-2F97-4371-941D-4B2BF26E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14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415</cp:revision>
  <cp:lastPrinted>2016-01-14T08:18:00Z</cp:lastPrinted>
  <dcterms:created xsi:type="dcterms:W3CDTF">2016-01-11T09:46:00Z</dcterms:created>
  <dcterms:modified xsi:type="dcterms:W3CDTF">2016-01-15T07:46:00Z</dcterms:modified>
</cp:coreProperties>
</file>